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275"/>
        <w:gridCol w:w="5370"/>
      </w:tblGrid>
      <w:tr w:rsidR="00AB45CD" w14:paraId="3F2AEEDB" w14:textId="77777777" w:rsidTr="00DF13D6">
        <w:trPr>
          <w:trHeight w:val="909"/>
        </w:trPr>
        <w:sdt>
          <w:sdtPr>
            <w:alias w:val="Author"/>
            <w:id w:val="104116301"/>
            <w:placeholder>
              <w:docPart w:val="7BAF4826622F4E4AAA420142A02FBBC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4885" w:type="dxa"/>
                <w:gridSpan w:val="2"/>
              </w:tcPr>
              <w:p w14:paraId="24325C0F" w14:textId="77777777" w:rsidR="00AB45CD" w:rsidRDefault="001A314A" w:rsidP="005D4D6A">
                <w:pPr>
                  <w:pStyle w:val="Title"/>
                </w:pPr>
                <w:r>
                  <w:t>Martner, Casey</w:t>
                </w:r>
              </w:p>
            </w:tc>
          </w:sdtContent>
        </w:sdt>
        <w:tc>
          <w:tcPr>
            <w:tcW w:w="5370" w:type="dxa"/>
          </w:tcPr>
          <w:p w14:paraId="3B026512" w14:textId="77777777" w:rsidR="000B214E" w:rsidRDefault="000B214E" w:rsidP="00EC7217">
            <w:pPr>
              <w:pStyle w:val="NoSpacing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Arlington, VA</w:t>
            </w:r>
          </w:p>
          <w:p w14:paraId="65EC312A" w14:textId="77777777" w:rsidR="00A91FAE" w:rsidRDefault="00A91FAE" w:rsidP="00EC7217">
            <w:pPr>
              <w:pStyle w:val="NoSpacing"/>
              <w:jc w:val="right"/>
              <w:rPr>
                <w:rStyle w:val="SubtleEmphasis"/>
              </w:rPr>
            </w:pPr>
            <w:r w:rsidRPr="00A91FAE">
              <w:rPr>
                <w:rStyle w:val="SubtleEmphasis"/>
              </w:rPr>
              <w:t>(</w:t>
            </w:r>
            <w:r w:rsidR="003B5253">
              <w:rPr>
                <w:rStyle w:val="SubtleEmphasis"/>
              </w:rPr>
              <w:t>262</w:t>
            </w:r>
            <w:r w:rsidRPr="00A91FAE">
              <w:rPr>
                <w:rStyle w:val="SubtleEmphasis"/>
              </w:rPr>
              <w:t>)</w:t>
            </w:r>
            <w:r w:rsidR="003B5253">
              <w:rPr>
                <w:rStyle w:val="SubtleEmphasis"/>
              </w:rPr>
              <w:t>527-5380</w:t>
            </w:r>
            <w:r w:rsidRPr="00A91FAE">
              <w:rPr>
                <w:rStyle w:val="SubtleEmphasis"/>
              </w:rPr>
              <w:t xml:space="preserve"> </w:t>
            </w:r>
          </w:p>
          <w:p w14:paraId="3126F8FE" w14:textId="77777777" w:rsidR="00BC7C76" w:rsidRPr="00EC7217" w:rsidRDefault="00EC7217" w:rsidP="00580ACB">
            <w:pPr>
              <w:pStyle w:val="NoSpacing"/>
              <w:jc w:val="right"/>
              <w:rPr>
                <w:i/>
                <w:iCs/>
                <w:color w:val="808080" w:themeColor="text1" w:themeTint="7F"/>
              </w:rPr>
            </w:pPr>
            <w:r w:rsidRPr="00EC7217">
              <w:rPr>
                <w:i/>
                <w:color w:val="808080" w:themeColor="background1" w:themeShade="80"/>
              </w:rPr>
              <w:t>Casey</w:t>
            </w:r>
            <w:r w:rsidR="00580ACB">
              <w:rPr>
                <w:i/>
                <w:color w:val="808080" w:themeColor="background1" w:themeShade="80"/>
              </w:rPr>
              <w:t>.Martner</w:t>
            </w:r>
            <w:r w:rsidRPr="00EC7217">
              <w:rPr>
                <w:i/>
                <w:color w:val="808080" w:themeColor="background1" w:themeShade="80"/>
              </w:rPr>
              <w:t>@</w:t>
            </w:r>
            <w:r w:rsidR="00580ACB">
              <w:rPr>
                <w:i/>
                <w:color w:val="808080" w:themeColor="background1" w:themeShade="80"/>
              </w:rPr>
              <w:t>gmail</w:t>
            </w:r>
            <w:r w:rsidRPr="00EC7217">
              <w:rPr>
                <w:i/>
                <w:color w:val="808080" w:themeColor="background1" w:themeShade="80"/>
              </w:rPr>
              <w:t>.com</w:t>
            </w:r>
            <w:r w:rsidRPr="00EC7217">
              <w:rPr>
                <w:i/>
                <w:iCs/>
                <w:color w:val="808080" w:themeColor="background1" w:themeShade="80"/>
              </w:rPr>
              <w:t xml:space="preserve"> </w:t>
            </w:r>
          </w:p>
        </w:tc>
      </w:tr>
      <w:tr w:rsidR="00AB45CD" w14:paraId="75F56A0D" w14:textId="77777777" w:rsidTr="00DF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1A2571" w14:textId="77777777" w:rsidR="00AB45CD" w:rsidRPr="00AB45CD" w:rsidRDefault="00D54043" w:rsidP="00AB45CD">
            <w:pPr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Summary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B50BF" w14:textId="77777777" w:rsidR="00AB45CD" w:rsidRPr="00BC7C76" w:rsidRDefault="00433298" w:rsidP="00E07F76">
            <w:pPr>
              <w:spacing w:line="100" w:lineRule="atLeast"/>
              <w:rPr>
                <w:rFonts w:eastAsia="Times New Roman" w:cstheme="minorHAnsi"/>
                <w:szCs w:val="24"/>
              </w:rPr>
            </w:pPr>
            <w:r w:rsidRPr="00433298">
              <w:rPr>
                <w:rFonts w:eastAsia="Times New Roman" w:cstheme="minorHAnsi"/>
                <w:szCs w:val="24"/>
              </w:rPr>
              <w:t>MBA with</w:t>
            </w:r>
            <w:r w:rsidR="002B09EA">
              <w:rPr>
                <w:rFonts w:eastAsia="Times New Roman" w:cstheme="minorHAnsi"/>
                <w:szCs w:val="24"/>
              </w:rPr>
              <w:t xml:space="preserve"> </w:t>
            </w:r>
            <w:r w:rsidR="002B09EA" w:rsidRPr="00433298">
              <w:rPr>
                <w:rFonts w:eastAsia="Times New Roman" w:cstheme="minorHAnsi"/>
                <w:szCs w:val="24"/>
              </w:rPr>
              <w:t>management experience</w:t>
            </w:r>
            <w:r w:rsidR="002B09EA">
              <w:rPr>
                <w:rFonts w:eastAsia="Times New Roman" w:cstheme="minorHAnsi"/>
                <w:szCs w:val="24"/>
              </w:rPr>
              <w:t xml:space="preserve"> that spans </w:t>
            </w:r>
            <w:r w:rsidR="009D7F91">
              <w:rPr>
                <w:rFonts w:eastAsia="Times New Roman" w:cstheme="minorHAnsi"/>
                <w:szCs w:val="24"/>
              </w:rPr>
              <w:t>six</w:t>
            </w:r>
            <w:r w:rsidR="002B09EA">
              <w:rPr>
                <w:rFonts w:eastAsia="Times New Roman" w:cstheme="minorHAnsi"/>
                <w:szCs w:val="24"/>
              </w:rPr>
              <w:t xml:space="preserve"> years across federal and commercial business sectors performing</w:t>
            </w:r>
            <w:r w:rsidRPr="00433298">
              <w:rPr>
                <w:rFonts w:eastAsia="Times New Roman" w:cstheme="minorHAnsi"/>
                <w:szCs w:val="24"/>
              </w:rPr>
              <w:t xml:space="preserve"> strategic planning, business analysis,</w:t>
            </w:r>
            <w:r w:rsidR="002B09EA">
              <w:rPr>
                <w:rFonts w:eastAsia="Times New Roman" w:cstheme="minorHAnsi"/>
                <w:szCs w:val="24"/>
              </w:rPr>
              <w:t xml:space="preserve"> and</w:t>
            </w:r>
            <w:r w:rsidRPr="00433298">
              <w:rPr>
                <w:rFonts w:eastAsia="Times New Roman" w:cstheme="minorHAnsi"/>
                <w:szCs w:val="24"/>
              </w:rPr>
              <w:t xml:space="preserve"> </w:t>
            </w:r>
            <w:r w:rsidR="00CD44BD">
              <w:rPr>
                <w:rFonts w:eastAsia="Times New Roman" w:cstheme="minorHAnsi"/>
                <w:szCs w:val="24"/>
              </w:rPr>
              <w:t xml:space="preserve">financial management systems </w:t>
            </w:r>
            <w:r w:rsidRPr="00433298">
              <w:rPr>
                <w:rFonts w:eastAsia="Times New Roman" w:cstheme="minorHAnsi"/>
                <w:szCs w:val="24"/>
              </w:rPr>
              <w:t xml:space="preserve">requirements gathering. Strengths in leading improvement initiatives, driving change, </w:t>
            </w:r>
            <w:r w:rsidR="00E313EE">
              <w:rPr>
                <w:rFonts w:eastAsia="Times New Roman" w:cstheme="minorHAnsi"/>
                <w:szCs w:val="24"/>
              </w:rPr>
              <w:t xml:space="preserve">utilizing IT, </w:t>
            </w:r>
            <w:r w:rsidRPr="00433298">
              <w:rPr>
                <w:rFonts w:eastAsia="Times New Roman" w:cstheme="minorHAnsi"/>
                <w:szCs w:val="24"/>
              </w:rPr>
              <w:t xml:space="preserve">and managing client relationships. Proficient with various information technologies. Highly skilled in diverse project environments, and managing multiple unique deliverables. </w:t>
            </w:r>
          </w:p>
        </w:tc>
        <w:bookmarkStart w:id="0" w:name="_GoBack"/>
        <w:bookmarkEnd w:id="0"/>
      </w:tr>
      <w:tr w:rsidR="00AB45CD" w14:paraId="6DFFA51F" w14:textId="77777777" w:rsidTr="00DF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2F27D8A" w14:textId="77777777" w:rsidR="00AB45CD" w:rsidRPr="00AB45CD" w:rsidRDefault="00AB45CD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B45CD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Experience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70B0D" w14:textId="77777777" w:rsidR="00AB45CD" w:rsidRDefault="00AB45CD" w:rsidP="00A7429E">
            <w:pPr>
              <w:jc w:val="both"/>
            </w:pPr>
          </w:p>
        </w:tc>
      </w:tr>
      <w:tr w:rsidR="00254057" w:rsidRPr="00E07F76" w14:paraId="3356A678" w14:textId="77777777" w:rsidTr="00DF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36E8755" w14:textId="77777777" w:rsidR="00254057" w:rsidRPr="00433298" w:rsidRDefault="00254057" w:rsidP="004B063C">
            <w:pPr>
              <w:ind w:left="522" w:hanging="360"/>
              <w:rPr>
                <w:rFonts w:asciiTheme="majorHAnsi" w:hAnsiTheme="majorHAnsi"/>
                <w:b/>
                <w:u w:val="single"/>
              </w:rPr>
            </w:pPr>
            <w:r w:rsidRPr="00433298">
              <w:rPr>
                <w:rFonts w:asciiTheme="majorHAnsi" w:hAnsiTheme="majorHAnsi"/>
                <w:b/>
                <w:u w:val="single"/>
              </w:rPr>
              <w:t>Centurum, Inc</w:t>
            </w:r>
            <w:r w:rsidR="00534E90">
              <w:rPr>
                <w:rFonts w:asciiTheme="majorHAnsi" w:hAnsiTheme="majorHAnsi"/>
                <w:b/>
                <w:u w:val="single"/>
              </w:rPr>
              <w:t>.</w:t>
            </w:r>
          </w:p>
          <w:p w14:paraId="424A7F1A" w14:textId="77777777" w:rsidR="00254057" w:rsidRPr="00254057" w:rsidRDefault="00254057" w:rsidP="00453789">
            <w:p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254057">
              <w:rPr>
                <w:rFonts w:asciiTheme="majorHAnsi" w:hAnsiTheme="majorHAnsi"/>
                <w:b/>
                <w:sz w:val="20"/>
                <w:szCs w:val="20"/>
              </w:rPr>
              <w:t>Aug 201</w:t>
            </w:r>
            <w:r w:rsidR="00453789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25405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70B5D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Pr="00254057">
              <w:rPr>
                <w:rFonts w:asciiTheme="majorHAnsi" w:hAnsiTheme="majorHAnsi"/>
                <w:b/>
                <w:sz w:val="20"/>
                <w:szCs w:val="20"/>
              </w:rPr>
              <w:t xml:space="preserve"> Current</w:t>
            </w:r>
            <w:r w:rsidR="00870B5D">
              <w:rPr>
                <w:rFonts w:asciiTheme="majorHAnsi" w:hAnsiTheme="majorHAnsi"/>
                <w:b/>
                <w:sz w:val="20"/>
                <w:szCs w:val="20"/>
              </w:rPr>
              <w:br/>
              <w:t>McLean, VA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ADD44" w14:textId="77777777" w:rsidR="00254057" w:rsidRPr="00433298" w:rsidRDefault="00254057" w:rsidP="004B063C">
            <w:pPr>
              <w:rPr>
                <w:rFonts w:asciiTheme="majorHAnsi" w:hAnsiTheme="majorHAnsi"/>
                <w:b/>
                <w:u w:val="single"/>
              </w:rPr>
            </w:pPr>
            <w:r w:rsidRPr="00433298">
              <w:rPr>
                <w:rFonts w:asciiTheme="majorHAnsi" w:hAnsiTheme="majorHAnsi"/>
                <w:b/>
                <w:u w:val="single"/>
              </w:rPr>
              <w:t xml:space="preserve">Business Analyst / </w:t>
            </w:r>
            <w:r w:rsidR="006D507E">
              <w:rPr>
                <w:rFonts w:asciiTheme="majorHAnsi" w:hAnsiTheme="majorHAnsi"/>
                <w:b/>
                <w:u w:val="single"/>
              </w:rPr>
              <w:t>Team Lead</w:t>
            </w:r>
          </w:p>
          <w:p w14:paraId="390744DB" w14:textId="77777777" w:rsidR="00433298" w:rsidRPr="00433298" w:rsidRDefault="006D507E" w:rsidP="0043329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Led five person business process re-engineering (BPR) team, p</w:t>
            </w:r>
            <w:r w:rsidR="00433298" w:rsidRPr="00433298">
              <w:rPr>
                <w:rFonts w:ascii="Calibri Light" w:hAnsi="Calibri Light"/>
              </w:rPr>
              <w:t>rovided project guidance</w:t>
            </w:r>
            <w:r w:rsidR="00034CAB">
              <w:rPr>
                <w:rFonts w:ascii="Calibri Light" w:hAnsi="Calibri Light"/>
              </w:rPr>
              <w:t>, process management,</w:t>
            </w:r>
            <w:r w:rsidR="00433298" w:rsidRPr="00433298">
              <w:rPr>
                <w:rFonts w:ascii="Calibri Light" w:hAnsi="Calibri Light"/>
              </w:rPr>
              <w:t xml:space="preserve"> and </w:t>
            </w:r>
            <w:r>
              <w:rPr>
                <w:rFonts w:ascii="Calibri Light" w:hAnsi="Calibri Light"/>
              </w:rPr>
              <w:t>requirements development</w:t>
            </w:r>
            <w:r w:rsidR="00433298" w:rsidRPr="00433298">
              <w:rPr>
                <w:rFonts w:ascii="Calibri Light" w:hAnsi="Calibri Light"/>
              </w:rPr>
              <w:t xml:space="preserve"> for the Integrated Personnel and Pay Solution - Navy (IPPS-N) project </w:t>
            </w:r>
            <w:r w:rsidR="00034CAB">
              <w:rPr>
                <w:rFonts w:ascii="Calibri Light" w:hAnsi="Calibri Light"/>
              </w:rPr>
              <w:t>to provide</w:t>
            </w:r>
            <w:r w:rsidR="00433298" w:rsidRPr="00433298">
              <w:rPr>
                <w:rFonts w:ascii="Calibri Light" w:hAnsi="Calibri Light"/>
              </w:rPr>
              <w:t xml:space="preserve"> a Functional Requirements Document (FRD)</w:t>
            </w:r>
            <w:r w:rsidR="00034CAB">
              <w:rPr>
                <w:rFonts w:ascii="Calibri Light" w:hAnsi="Calibri Light"/>
              </w:rPr>
              <w:t xml:space="preserve">, Business Case Analysis (BCA), performance benchmarks, and Enterprise Architecture </w:t>
            </w:r>
            <w:r w:rsidR="00534E90">
              <w:rPr>
                <w:rFonts w:ascii="Calibri Light" w:hAnsi="Calibri Light"/>
              </w:rPr>
              <w:t xml:space="preserve">(EA) </w:t>
            </w:r>
            <w:r>
              <w:rPr>
                <w:rFonts w:ascii="Calibri Light" w:hAnsi="Calibri Light"/>
              </w:rPr>
              <w:t>alignment of</w:t>
            </w:r>
            <w:r w:rsidR="00305A23">
              <w:rPr>
                <w:rFonts w:ascii="Calibri Light" w:hAnsi="Calibri Light"/>
              </w:rPr>
              <w:t xml:space="preserve"> </w:t>
            </w:r>
            <w:r w:rsidR="002A2DFF">
              <w:rPr>
                <w:rFonts w:ascii="Calibri Light" w:hAnsi="Calibri Light"/>
              </w:rPr>
              <w:t xml:space="preserve">an </w:t>
            </w:r>
            <w:r w:rsidR="00305A23">
              <w:rPr>
                <w:rFonts w:ascii="Calibri Light" w:hAnsi="Calibri Light"/>
              </w:rPr>
              <w:t>improved</w:t>
            </w:r>
            <w:r w:rsidR="00540DE3">
              <w:rPr>
                <w:rFonts w:ascii="Calibri Light" w:hAnsi="Calibri Light"/>
              </w:rPr>
              <w:t xml:space="preserve"> </w:t>
            </w:r>
            <w:r w:rsidR="002A2DFF">
              <w:rPr>
                <w:rFonts w:ascii="Calibri Light" w:hAnsi="Calibri Light"/>
              </w:rPr>
              <w:t xml:space="preserve">Financial Management and </w:t>
            </w:r>
            <w:r w:rsidR="00540DE3">
              <w:rPr>
                <w:rFonts w:ascii="Calibri Light" w:hAnsi="Calibri Light"/>
              </w:rPr>
              <w:t>Military Pay</w:t>
            </w:r>
            <w:r w:rsidR="002A2DFF">
              <w:rPr>
                <w:rFonts w:ascii="Calibri Light" w:hAnsi="Calibri Light"/>
              </w:rPr>
              <w:t xml:space="preserve"> system</w:t>
            </w:r>
            <w:r w:rsidR="00054BDF">
              <w:rPr>
                <w:rFonts w:ascii="Calibri Light" w:hAnsi="Calibri Light"/>
              </w:rPr>
              <w:t xml:space="preserve"> </w:t>
            </w:r>
            <w:r w:rsidR="00F02345">
              <w:rPr>
                <w:rFonts w:ascii="Calibri Light" w:hAnsi="Calibri Light"/>
              </w:rPr>
              <w:t xml:space="preserve">responsible for $28 Billion in payments annually </w:t>
            </w:r>
            <w:r w:rsidR="00054BDF">
              <w:rPr>
                <w:rFonts w:ascii="Calibri Light" w:hAnsi="Calibri Light"/>
              </w:rPr>
              <w:t>under the guidance of OPNAV N10</w:t>
            </w:r>
            <w:r w:rsidR="00433298" w:rsidRPr="00433298">
              <w:rPr>
                <w:rFonts w:ascii="Calibri Light" w:hAnsi="Calibri Light"/>
              </w:rPr>
              <w:t>.</w:t>
            </w:r>
          </w:p>
          <w:p w14:paraId="66E96684" w14:textId="77777777" w:rsidR="00C53178" w:rsidRDefault="00C53178" w:rsidP="00C5317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9D7F91">
              <w:rPr>
                <w:rFonts w:ascii="Calibri Light" w:hAnsi="Calibri Light"/>
              </w:rPr>
              <w:t xml:space="preserve">Led validation and BPR sessions with multiple stakeholders </w:t>
            </w:r>
            <w:r>
              <w:rPr>
                <w:rFonts w:ascii="Calibri Light" w:hAnsi="Calibri Light"/>
              </w:rPr>
              <w:t xml:space="preserve">and project teams </w:t>
            </w:r>
            <w:r w:rsidRPr="009D7F91">
              <w:rPr>
                <w:rFonts w:ascii="Calibri Light" w:hAnsi="Calibri Light"/>
              </w:rPr>
              <w:t xml:space="preserve">to capture business rules, system flows, current and future business process flow, </w:t>
            </w:r>
            <w:r>
              <w:rPr>
                <w:rFonts w:ascii="Calibri Light" w:hAnsi="Calibri Light"/>
              </w:rPr>
              <w:t xml:space="preserve">baseline and optimal performance, </w:t>
            </w:r>
            <w:r w:rsidRPr="009D7F91">
              <w:rPr>
                <w:rFonts w:ascii="Calibri Light" w:hAnsi="Calibri Light"/>
              </w:rPr>
              <w:t>and produce ideal state requirements for financial management and pay processes.</w:t>
            </w:r>
          </w:p>
          <w:p w14:paraId="230EB171" w14:textId="77777777" w:rsidR="008D74FE" w:rsidRDefault="008D74FE" w:rsidP="008D74FE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506726">
              <w:rPr>
                <w:rFonts w:ascii="Calibri Light" w:hAnsi="Calibri Light"/>
              </w:rPr>
              <w:t>Mapped and simulated business processes for current and idea</w:t>
            </w:r>
            <w:r>
              <w:rPr>
                <w:rFonts w:ascii="Calibri Light" w:hAnsi="Calibri Light"/>
              </w:rPr>
              <w:t>l states in MS Visio, iGrafx, and IBM System Architect (SA) using</w:t>
            </w:r>
            <w:r w:rsidRPr="00506726">
              <w:rPr>
                <w:rFonts w:ascii="Calibri Light" w:hAnsi="Calibri Light"/>
              </w:rPr>
              <w:t xml:space="preserve"> Business Process Model and Notation (BPMN) 2.0 </w:t>
            </w:r>
            <w:r>
              <w:rPr>
                <w:rFonts w:ascii="Calibri Light" w:hAnsi="Calibri Light"/>
              </w:rPr>
              <w:t xml:space="preserve">and </w:t>
            </w:r>
            <w:r w:rsidRPr="00506726">
              <w:rPr>
                <w:rFonts w:ascii="Calibri Light" w:hAnsi="Calibri Light"/>
              </w:rPr>
              <w:t>Department of Defense Architecture Framework (DoDAF)</w:t>
            </w:r>
            <w:r>
              <w:rPr>
                <w:rFonts w:ascii="Calibri Light" w:hAnsi="Calibri Light"/>
              </w:rPr>
              <w:t xml:space="preserve"> </w:t>
            </w:r>
            <w:r w:rsidRPr="00506726">
              <w:rPr>
                <w:rFonts w:ascii="Calibri Light" w:hAnsi="Calibri Light"/>
              </w:rPr>
              <w:t>standards</w:t>
            </w:r>
            <w:r>
              <w:rPr>
                <w:rFonts w:ascii="Calibri Light" w:hAnsi="Calibri Light"/>
              </w:rPr>
              <w:t xml:space="preserve">. </w:t>
            </w:r>
          </w:p>
          <w:p w14:paraId="05BA0D94" w14:textId="77777777" w:rsidR="00EE0D8F" w:rsidRDefault="00305A23" w:rsidP="00EE0D8F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Cultivated knowledge of Navy Financial Management, Accounting, and Budgeting p</w:t>
            </w:r>
            <w:r w:rsidR="00DF13D6">
              <w:rPr>
                <w:rFonts w:ascii="Calibri Light" w:hAnsi="Calibri Light"/>
              </w:rPr>
              <w:t>rocedures to</w:t>
            </w:r>
            <w:r w:rsidR="00DF13D6">
              <w:t xml:space="preserve"> </w:t>
            </w:r>
            <w:r w:rsidR="00DF13D6" w:rsidRPr="00DF13D6">
              <w:rPr>
                <w:rFonts w:ascii="Calibri Light" w:hAnsi="Calibri Light"/>
              </w:rPr>
              <w:t>understand</w:t>
            </w:r>
            <w:r w:rsidR="00DF13D6">
              <w:rPr>
                <w:rFonts w:ascii="Calibri Light" w:hAnsi="Calibri Light"/>
              </w:rPr>
              <w:t xml:space="preserve"> E</w:t>
            </w:r>
            <w:r w:rsidR="00034CAB">
              <w:rPr>
                <w:rFonts w:ascii="Calibri Light" w:hAnsi="Calibri Light"/>
              </w:rPr>
              <w:t>nd-to-End (E</w:t>
            </w:r>
            <w:r w:rsidR="00DF13D6">
              <w:rPr>
                <w:rFonts w:ascii="Calibri Light" w:hAnsi="Calibri Light"/>
              </w:rPr>
              <w:t>2E</w:t>
            </w:r>
            <w:r w:rsidR="00034CAB">
              <w:rPr>
                <w:rFonts w:ascii="Calibri Light" w:hAnsi="Calibri Light"/>
              </w:rPr>
              <w:t>)</w:t>
            </w:r>
            <w:r w:rsidR="00DF13D6" w:rsidRPr="00DF13D6">
              <w:rPr>
                <w:rFonts w:ascii="Calibri Light" w:hAnsi="Calibri Light"/>
              </w:rPr>
              <w:t xml:space="preserve"> business </w:t>
            </w:r>
            <w:r w:rsidR="00DF13D6">
              <w:rPr>
                <w:rFonts w:ascii="Calibri Light" w:hAnsi="Calibri Light"/>
              </w:rPr>
              <w:t>flows</w:t>
            </w:r>
            <w:r w:rsidR="00DF13D6" w:rsidRPr="00DF13D6">
              <w:rPr>
                <w:rFonts w:ascii="Calibri Light" w:hAnsi="Calibri Light"/>
              </w:rPr>
              <w:t>,</w:t>
            </w:r>
            <w:r w:rsidR="00CD44BD">
              <w:rPr>
                <w:rFonts w:ascii="Calibri Light" w:hAnsi="Calibri Light"/>
              </w:rPr>
              <w:t xml:space="preserve"> Treasury reporting requirements,</w:t>
            </w:r>
            <w:r w:rsidR="00DF13D6" w:rsidRPr="00DF13D6">
              <w:rPr>
                <w:rFonts w:ascii="Calibri Light" w:hAnsi="Calibri Light"/>
              </w:rPr>
              <w:t xml:space="preserve"> </w:t>
            </w:r>
            <w:r w:rsidR="00EE0D8F" w:rsidRPr="00433298">
              <w:rPr>
                <w:rFonts w:ascii="Calibri Light" w:hAnsi="Calibri Light"/>
              </w:rPr>
              <w:t>applicable policies</w:t>
            </w:r>
            <w:r w:rsidR="000C38AD">
              <w:rPr>
                <w:rFonts w:ascii="Calibri Light" w:hAnsi="Calibri Light"/>
              </w:rPr>
              <w:t xml:space="preserve"> and</w:t>
            </w:r>
            <w:r w:rsidR="00EE0D8F">
              <w:rPr>
                <w:rFonts w:ascii="Calibri Light" w:hAnsi="Calibri Light"/>
              </w:rPr>
              <w:t xml:space="preserve"> regulations, and </w:t>
            </w:r>
            <w:r w:rsidR="008D74FE">
              <w:rPr>
                <w:rFonts w:ascii="Calibri Light" w:hAnsi="Calibri Light"/>
              </w:rPr>
              <w:t>maintain or improve</w:t>
            </w:r>
            <w:r w:rsidR="00EE0D8F">
              <w:rPr>
                <w:rFonts w:ascii="Calibri Light" w:hAnsi="Calibri Light"/>
              </w:rPr>
              <w:t xml:space="preserve"> Audit Requirements</w:t>
            </w:r>
            <w:r w:rsidR="008D74FE">
              <w:rPr>
                <w:rFonts w:ascii="Calibri Light" w:hAnsi="Calibri Light"/>
              </w:rPr>
              <w:t>.</w:t>
            </w:r>
          </w:p>
          <w:p w14:paraId="4DA78BDB" w14:textId="77777777" w:rsidR="00C1440A" w:rsidRPr="00C1440A" w:rsidRDefault="00305A23" w:rsidP="00C1440A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433298">
              <w:rPr>
                <w:rFonts w:ascii="Calibri Light" w:hAnsi="Calibri Light"/>
              </w:rPr>
              <w:t>Produced</w:t>
            </w:r>
            <w:r w:rsidR="00433298" w:rsidRPr="00433298">
              <w:rPr>
                <w:rFonts w:ascii="Calibri Light" w:hAnsi="Calibri Light"/>
              </w:rPr>
              <w:t xml:space="preserve"> </w:t>
            </w:r>
            <w:r w:rsidR="00534E90">
              <w:rPr>
                <w:rFonts w:ascii="Calibri Light" w:hAnsi="Calibri Light"/>
              </w:rPr>
              <w:t xml:space="preserve">and streamlined </w:t>
            </w:r>
            <w:r w:rsidR="00433298" w:rsidRPr="00433298">
              <w:rPr>
                <w:rFonts w:ascii="Calibri Light" w:hAnsi="Calibri Light"/>
              </w:rPr>
              <w:t xml:space="preserve">project methodologies to integrate </w:t>
            </w:r>
            <w:r w:rsidR="00034CAB">
              <w:rPr>
                <w:rFonts w:ascii="Calibri Light" w:hAnsi="Calibri Light"/>
              </w:rPr>
              <w:t>EA</w:t>
            </w:r>
            <w:r w:rsidR="00433298">
              <w:rPr>
                <w:rFonts w:ascii="Calibri Light" w:hAnsi="Calibri Light"/>
              </w:rPr>
              <w:t xml:space="preserve">, </w:t>
            </w:r>
            <w:r w:rsidR="00C1440A">
              <w:rPr>
                <w:rFonts w:ascii="Calibri Light" w:hAnsi="Calibri Light"/>
              </w:rPr>
              <w:t>Process Analysis, BPR</w:t>
            </w:r>
            <w:r w:rsidR="00433298" w:rsidRPr="00433298">
              <w:rPr>
                <w:rFonts w:ascii="Calibri Light" w:hAnsi="Calibri Light"/>
              </w:rPr>
              <w:t xml:space="preserve">, </w:t>
            </w:r>
            <w:r w:rsidR="00C1440A">
              <w:rPr>
                <w:rFonts w:ascii="Calibri Light" w:hAnsi="Calibri Light"/>
              </w:rPr>
              <w:t xml:space="preserve">functional </w:t>
            </w:r>
            <w:r w:rsidR="00433298" w:rsidRPr="00433298">
              <w:rPr>
                <w:rFonts w:ascii="Calibri Light" w:hAnsi="Calibri Light"/>
              </w:rPr>
              <w:t xml:space="preserve">requirements gathering, </w:t>
            </w:r>
            <w:r w:rsidR="00534E90">
              <w:rPr>
                <w:rFonts w:ascii="Calibri Light" w:hAnsi="Calibri Light"/>
              </w:rPr>
              <w:t xml:space="preserve">acquisition compliance, </w:t>
            </w:r>
            <w:r w:rsidR="00433298" w:rsidRPr="00433298">
              <w:rPr>
                <w:rFonts w:ascii="Calibri Light" w:hAnsi="Calibri Light"/>
              </w:rPr>
              <w:t xml:space="preserve">and </w:t>
            </w:r>
            <w:r w:rsidR="00DF13D6">
              <w:rPr>
                <w:rFonts w:ascii="Calibri Light" w:hAnsi="Calibri Light"/>
              </w:rPr>
              <w:t>risk analysis</w:t>
            </w:r>
            <w:r w:rsidR="00433298" w:rsidRPr="00433298">
              <w:rPr>
                <w:rFonts w:ascii="Calibri Light" w:hAnsi="Calibri Light"/>
              </w:rPr>
              <w:t xml:space="preserve"> work streams</w:t>
            </w:r>
            <w:r w:rsidR="000C4165">
              <w:rPr>
                <w:rFonts w:ascii="Calibri Light" w:hAnsi="Calibri Light"/>
              </w:rPr>
              <w:t>.</w:t>
            </w:r>
            <w:r w:rsidR="00C1440A">
              <w:t xml:space="preserve"> </w:t>
            </w:r>
          </w:p>
          <w:p w14:paraId="2FAD2707" w14:textId="77777777" w:rsidR="00AC0293" w:rsidRDefault="00534E90" w:rsidP="0043329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Created</w:t>
            </w:r>
            <w:r w:rsidR="00433298" w:rsidRPr="00506726">
              <w:rPr>
                <w:rFonts w:ascii="Calibri Light" w:hAnsi="Calibri Light"/>
              </w:rPr>
              <w:t xml:space="preserve"> MS Access databases to capture p</w:t>
            </w:r>
            <w:r w:rsidR="00506726" w:rsidRPr="00506726">
              <w:rPr>
                <w:rFonts w:ascii="Calibri Light" w:hAnsi="Calibri Light"/>
              </w:rPr>
              <w:t>rocess data</w:t>
            </w:r>
            <w:r w:rsidR="008D74FE">
              <w:rPr>
                <w:rFonts w:ascii="Calibri Light" w:hAnsi="Calibri Light"/>
              </w:rPr>
              <w:t>, link</w:t>
            </w:r>
            <w:r w:rsidR="000C4165">
              <w:rPr>
                <w:rFonts w:ascii="Calibri Light" w:hAnsi="Calibri Light"/>
              </w:rPr>
              <w:t xml:space="preserve"> business rules</w:t>
            </w:r>
            <w:r w:rsidR="008D74FE">
              <w:rPr>
                <w:rFonts w:ascii="Calibri Light" w:hAnsi="Calibri Light"/>
              </w:rPr>
              <w:t>, and</w:t>
            </w:r>
            <w:r w:rsidR="006D507E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output</w:t>
            </w:r>
            <w:r w:rsidR="006D507E">
              <w:rPr>
                <w:rFonts w:ascii="Calibri Light" w:hAnsi="Calibri Light"/>
              </w:rPr>
              <w:t xml:space="preserve"> XML </w:t>
            </w:r>
            <w:r>
              <w:rPr>
                <w:rFonts w:ascii="Calibri Light" w:hAnsi="Calibri Light"/>
              </w:rPr>
              <w:t>files capable of seamless upload into</w:t>
            </w:r>
            <w:r w:rsidR="006D507E">
              <w:rPr>
                <w:rFonts w:ascii="Calibri Light" w:hAnsi="Calibri Light"/>
              </w:rPr>
              <w:t xml:space="preserve"> IBM SA</w:t>
            </w:r>
            <w:r>
              <w:rPr>
                <w:rFonts w:ascii="Calibri Light" w:hAnsi="Calibri Light"/>
              </w:rPr>
              <w:t>, the government EA tool, representing an 80% gain in efficiency over previous methods.</w:t>
            </w:r>
          </w:p>
          <w:p w14:paraId="20BF028C" w14:textId="77777777" w:rsidR="00F02345" w:rsidRDefault="000C4165" w:rsidP="00F02345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Provided project management support by</w:t>
            </w:r>
            <w:r w:rsidR="00F02345" w:rsidRPr="00F02345">
              <w:rPr>
                <w:rFonts w:ascii="Calibri Light" w:hAnsi="Calibri Light"/>
              </w:rPr>
              <w:t xml:space="preserve"> creat</w:t>
            </w:r>
            <w:r>
              <w:rPr>
                <w:rFonts w:ascii="Calibri Light" w:hAnsi="Calibri Light"/>
              </w:rPr>
              <w:t>ing/maintaining the</w:t>
            </w:r>
            <w:r w:rsidR="00F02345" w:rsidRPr="00F02345">
              <w:rPr>
                <w:rFonts w:ascii="Calibri Light" w:hAnsi="Calibri Light"/>
              </w:rPr>
              <w:t xml:space="preserve"> Plan of Action and Milestones, </w:t>
            </w:r>
            <w:r>
              <w:rPr>
                <w:rFonts w:ascii="Calibri Light" w:hAnsi="Calibri Light"/>
              </w:rPr>
              <w:t>MS P</w:t>
            </w:r>
            <w:r w:rsidR="00F02345" w:rsidRPr="00F02345">
              <w:rPr>
                <w:rFonts w:ascii="Calibri Light" w:hAnsi="Calibri Light"/>
              </w:rPr>
              <w:t xml:space="preserve">roject plans, weekly </w:t>
            </w:r>
            <w:r>
              <w:rPr>
                <w:rFonts w:ascii="Calibri Light" w:hAnsi="Calibri Light"/>
              </w:rPr>
              <w:t xml:space="preserve">and monthly </w:t>
            </w:r>
            <w:r w:rsidR="00F02345" w:rsidRPr="00F02345">
              <w:rPr>
                <w:rFonts w:ascii="Calibri Light" w:hAnsi="Calibri Light"/>
              </w:rPr>
              <w:t xml:space="preserve">status reports, </w:t>
            </w:r>
            <w:r w:rsidR="00534E90">
              <w:rPr>
                <w:rFonts w:ascii="Calibri Light" w:hAnsi="Calibri Light"/>
              </w:rPr>
              <w:t>and utilizing MS Access and SharePoint to track project issues and risks.</w:t>
            </w:r>
            <w:r w:rsidR="00F02345" w:rsidRPr="00F02345">
              <w:rPr>
                <w:rFonts w:ascii="Calibri Light" w:hAnsi="Calibri Light"/>
              </w:rPr>
              <w:t xml:space="preserve"> </w:t>
            </w:r>
          </w:p>
          <w:p w14:paraId="5AD187E1" w14:textId="77777777" w:rsidR="009D7F91" w:rsidRPr="00034CAB" w:rsidRDefault="009D7F91" w:rsidP="00034CAB">
            <w:pPr>
              <w:ind w:left="72"/>
              <w:rPr>
                <w:rFonts w:ascii="Calibri Light" w:hAnsi="Calibri Light"/>
              </w:rPr>
            </w:pPr>
          </w:p>
        </w:tc>
      </w:tr>
      <w:tr w:rsidR="00AB45CD" w14:paraId="58552A31" w14:textId="77777777" w:rsidTr="00DF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3D1A5E" w14:textId="77777777" w:rsidR="00AB45CD" w:rsidRPr="00E60C08" w:rsidRDefault="00EF2418" w:rsidP="0061555F">
            <w:pPr>
              <w:ind w:left="162"/>
              <w:rPr>
                <w:rFonts w:asciiTheme="majorHAnsi" w:hAnsiTheme="majorHAnsi"/>
                <w:b/>
                <w:u w:val="single"/>
              </w:rPr>
            </w:pPr>
            <w:r w:rsidRPr="00E60C08">
              <w:rPr>
                <w:rFonts w:asciiTheme="majorHAnsi" w:hAnsiTheme="majorHAnsi"/>
                <w:b/>
                <w:u w:val="single"/>
              </w:rPr>
              <w:t>XACT Fluid Solutions</w:t>
            </w:r>
          </w:p>
          <w:p w14:paraId="29295AA5" w14:textId="77777777" w:rsidR="00A7429E" w:rsidRPr="00433298" w:rsidRDefault="00D54043" w:rsidP="00433298">
            <w:p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7939B8">
              <w:rPr>
                <w:rFonts w:asciiTheme="majorHAnsi" w:hAnsiTheme="majorHAnsi"/>
                <w:b/>
                <w:sz w:val="20"/>
              </w:rPr>
              <w:t xml:space="preserve">Nov 2011 – </w:t>
            </w:r>
            <w:r w:rsidR="00BB23A1">
              <w:rPr>
                <w:rFonts w:asciiTheme="majorHAnsi" w:hAnsiTheme="majorHAnsi"/>
                <w:b/>
                <w:sz w:val="20"/>
              </w:rPr>
              <w:t>Jul</w:t>
            </w:r>
            <w:r w:rsidR="00383173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83173" w:rsidRPr="00433298">
              <w:rPr>
                <w:rFonts w:asciiTheme="majorHAnsi" w:hAnsiTheme="majorHAnsi"/>
                <w:b/>
                <w:sz w:val="20"/>
                <w:szCs w:val="20"/>
              </w:rPr>
              <w:t>2012</w:t>
            </w:r>
            <w:r w:rsidRPr="0043329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2874542" w14:textId="77777777" w:rsidR="00AE3457" w:rsidRPr="00A7429E" w:rsidRDefault="00AE3457" w:rsidP="00433298">
            <w:pPr>
              <w:ind w:left="342"/>
              <w:rPr>
                <w:rFonts w:asciiTheme="majorHAnsi" w:hAnsiTheme="majorHAnsi"/>
                <w:b/>
                <w:sz w:val="24"/>
              </w:rPr>
            </w:pPr>
            <w:r w:rsidRPr="00433298">
              <w:rPr>
                <w:rFonts w:asciiTheme="majorHAnsi" w:hAnsiTheme="majorHAnsi"/>
                <w:b/>
                <w:sz w:val="20"/>
                <w:szCs w:val="20"/>
              </w:rPr>
              <w:t>Menomonee Falls, WI</w:t>
            </w:r>
            <w:r w:rsidR="00870B5D" w:rsidRPr="00433298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8BC3D" w14:textId="77777777" w:rsidR="00AB45CD" w:rsidRPr="00E60C08" w:rsidRDefault="00EF2418" w:rsidP="000D7BD1">
            <w:pPr>
              <w:rPr>
                <w:rFonts w:asciiTheme="majorHAnsi" w:hAnsiTheme="majorHAnsi"/>
                <w:b/>
                <w:sz w:val="24"/>
                <w:u w:val="single"/>
              </w:rPr>
            </w:pPr>
            <w:r w:rsidRPr="00E60C08">
              <w:rPr>
                <w:rFonts w:asciiTheme="majorHAnsi" w:hAnsiTheme="majorHAnsi"/>
                <w:b/>
                <w:u w:val="single"/>
              </w:rPr>
              <w:t xml:space="preserve">Business Process </w:t>
            </w:r>
            <w:r w:rsidR="007939B8" w:rsidRPr="00E60C08">
              <w:rPr>
                <w:rFonts w:asciiTheme="majorHAnsi" w:hAnsiTheme="majorHAnsi"/>
                <w:b/>
                <w:u w:val="single"/>
              </w:rPr>
              <w:t xml:space="preserve">Improvement </w:t>
            </w:r>
            <w:r w:rsidR="00433298" w:rsidRPr="00E60C08">
              <w:rPr>
                <w:rFonts w:asciiTheme="majorHAnsi" w:hAnsiTheme="majorHAnsi"/>
                <w:b/>
                <w:u w:val="single"/>
              </w:rPr>
              <w:t>Lead</w:t>
            </w:r>
            <w:r w:rsidRPr="00E60C08"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  <w:p w14:paraId="54DA19AB" w14:textId="77777777" w:rsidR="00433298" w:rsidRPr="00433298" w:rsidRDefault="00303A55" w:rsidP="00433298">
            <w:pPr>
              <w:rPr>
                <w:rFonts w:ascii="Calibri Light" w:hAnsi="Calibri Light"/>
              </w:rPr>
            </w:pPr>
            <w:r w:rsidRPr="00303A55">
              <w:rPr>
                <w:rFonts w:ascii="Calibri Light" w:hAnsi="Calibri Light"/>
              </w:rPr>
              <w:t xml:space="preserve">Responsible for enabling operational effectiveness and efficiency gains to reduce overhead and increase sales. </w:t>
            </w:r>
            <w:r>
              <w:rPr>
                <w:rFonts w:ascii="Calibri Light" w:hAnsi="Calibri Light"/>
              </w:rPr>
              <w:t xml:space="preserve"> </w:t>
            </w:r>
            <w:r w:rsidR="00433298" w:rsidRPr="00433298">
              <w:rPr>
                <w:rFonts w:ascii="Calibri Light" w:hAnsi="Calibri Light"/>
              </w:rPr>
              <w:t>Oversaw creation of standard operating procedures</w:t>
            </w:r>
            <w:r w:rsidR="006D507E">
              <w:rPr>
                <w:rFonts w:ascii="Calibri Light" w:hAnsi="Calibri Light"/>
              </w:rPr>
              <w:t>, sales programs,</w:t>
            </w:r>
            <w:r w:rsidR="00433298" w:rsidRPr="00433298">
              <w:rPr>
                <w:rFonts w:ascii="Calibri Light" w:hAnsi="Calibri Light"/>
              </w:rPr>
              <w:t xml:space="preserve"> and business process improvement implementation for the engineering group</w:t>
            </w:r>
            <w:r w:rsidR="006D507E">
              <w:rPr>
                <w:rFonts w:ascii="Calibri Light" w:hAnsi="Calibri Light"/>
              </w:rPr>
              <w:t>. I</w:t>
            </w:r>
            <w:r w:rsidR="00433298" w:rsidRPr="00433298">
              <w:rPr>
                <w:rFonts w:ascii="Calibri Light" w:hAnsi="Calibri Light"/>
              </w:rPr>
              <w:t xml:space="preserve">ntegrated business functions into </w:t>
            </w:r>
            <w:r w:rsidR="00E97805">
              <w:rPr>
                <w:rFonts w:ascii="Calibri Light" w:hAnsi="Calibri Light"/>
              </w:rPr>
              <w:t xml:space="preserve">a </w:t>
            </w:r>
            <w:r w:rsidR="00433298" w:rsidRPr="00433298">
              <w:rPr>
                <w:rFonts w:ascii="Calibri Light" w:hAnsi="Calibri Light"/>
              </w:rPr>
              <w:t>relational database.</w:t>
            </w:r>
          </w:p>
          <w:p w14:paraId="4E17A716" w14:textId="77777777" w:rsidR="00F02345" w:rsidRDefault="00F02345" w:rsidP="00F02345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Developed</w:t>
            </w:r>
            <w:r w:rsidRPr="00F02345">
              <w:rPr>
                <w:rFonts w:ascii="Calibri Light" w:hAnsi="Calibri Light"/>
              </w:rPr>
              <w:t xml:space="preserve"> performance management processes </w:t>
            </w:r>
            <w:r>
              <w:rPr>
                <w:rFonts w:ascii="Calibri Light" w:hAnsi="Calibri Light"/>
              </w:rPr>
              <w:t>by</w:t>
            </w:r>
            <w:r w:rsidRPr="00F02345">
              <w:rPr>
                <w:rFonts w:ascii="Calibri Light" w:hAnsi="Calibri Light"/>
              </w:rPr>
              <w:t xml:space="preserve"> developing of key performance indicators</w:t>
            </w:r>
            <w:r>
              <w:rPr>
                <w:rFonts w:ascii="Calibri Light" w:hAnsi="Calibri Light"/>
              </w:rPr>
              <w:t xml:space="preserve">, tracking production performance, </w:t>
            </w:r>
            <w:r w:rsidRPr="00F02345">
              <w:rPr>
                <w:rFonts w:ascii="Calibri Light" w:hAnsi="Calibri Light"/>
              </w:rPr>
              <w:t xml:space="preserve">and </w:t>
            </w:r>
            <w:r>
              <w:rPr>
                <w:rFonts w:ascii="Calibri Light" w:hAnsi="Calibri Light"/>
              </w:rPr>
              <w:t xml:space="preserve">working with teams to implement </w:t>
            </w:r>
            <w:r w:rsidRPr="00F02345">
              <w:rPr>
                <w:rFonts w:ascii="Calibri Light" w:hAnsi="Calibri Light"/>
              </w:rPr>
              <w:t xml:space="preserve">improvement plans. </w:t>
            </w:r>
          </w:p>
          <w:p w14:paraId="7C71DB65" w14:textId="77777777" w:rsidR="00433298" w:rsidRDefault="00433298" w:rsidP="00F02345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433298">
              <w:rPr>
                <w:rFonts w:ascii="Calibri Light" w:hAnsi="Calibri Light"/>
              </w:rPr>
              <w:t xml:space="preserve">Decreased production and inventory costs through improved inventory </w:t>
            </w:r>
            <w:r w:rsidR="006D507E">
              <w:rPr>
                <w:rFonts w:ascii="Calibri Light" w:hAnsi="Calibri Light"/>
              </w:rPr>
              <w:t>procedures, enhanced record keeping, and integrated</w:t>
            </w:r>
            <w:r w:rsidRPr="00433298">
              <w:rPr>
                <w:rFonts w:ascii="Calibri Light" w:hAnsi="Calibri Light"/>
              </w:rPr>
              <w:t xml:space="preserve"> production and purchasing </w:t>
            </w:r>
            <w:r w:rsidR="006D507E">
              <w:rPr>
                <w:rFonts w:ascii="Calibri Light" w:hAnsi="Calibri Light"/>
              </w:rPr>
              <w:t>workflows</w:t>
            </w:r>
            <w:r w:rsidRPr="00433298">
              <w:rPr>
                <w:rFonts w:ascii="Calibri Light" w:hAnsi="Calibri Light"/>
              </w:rPr>
              <w:t>.</w:t>
            </w:r>
          </w:p>
          <w:p w14:paraId="36FA9AD1" w14:textId="77777777" w:rsidR="00E313EE" w:rsidRPr="00433298" w:rsidRDefault="00E313EE" w:rsidP="00F02345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Developed vendor relationships to outsource production of standard components, automate inventory restocking, and reduce delays.</w:t>
            </w:r>
          </w:p>
          <w:p w14:paraId="471217C5" w14:textId="77777777" w:rsidR="00433298" w:rsidRPr="00433298" w:rsidRDefault="00433298" w:rsidP="0043329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433298">
              <w:rPr>
                <w:rFonts w:ascii="Calibri Light" w:hAnsi="Calibri Light"/>
              </w:rPr>
              <w:t xml:space="preserve">Reduced </w:t>
            </w:r>
            <w:r w:rsidR="006D507E">
              <w:rPr>
                <w:rFonts w:ascii="Calibri Light" w:hAnsi="Calibri Light"/>
              </w:rPr>
              <w:t>cycle</w:t>
            </w:r>
            <w:r w:rsidRPr="00433298">
              <w:rPr>
                <w:rFonts w:ascii="Calibri Light" w:hAnsi="Calibri Light"/>
              </w:rPr>
              <w:t xml:space="preserve"> time on requests for quotes by implementing standard bills of materials</w:t>
            </w:r>
            <w:r w:rsidR="006D507E">
              <w:rPr>
                <w:rFonts w:ascii="Calibri Light" w:hAnsi="Calibri Light"/>
              </w:rPr>
              <w:t xml:space="preserve">, </w:t>
            </w:r>
            <w:r w:rsidR="00E313EE">
              <w:rPr>
                <w:rFonts w:ascii="Calibri Light" w:hAnsi="Calibri Light"/>
              </w:rPr>
              <w:t xml:space="preserve">interchangeable product </w:t>
            </w:r>
            <w:r w:rsidR="006D507E">
              <w:rPr>
                <w:rFonts w:ascii="Calibri Light" w:hAnsi="Calibri Light"/>
              </w:rPr>
              <w:t>component</w:t>
            </w:r>
            <w:r w:rsidR="00E313EE">
              <w:rPr>
                <w:rFonts w:ascii="Calibri Light" w:hAnsi="Calibri Light"/>
              </w:rPr>
              <w:t>s,</w:t>
            </w:r>
            <w:r w:rsidR="006D507E">
              <w:rPr>
                <w:rFonts w:ascii="Calibri Light" w:hAnsi="Calibri Light"/>
              </w:rPr>
              <w:t xml:space="preserve"> </w:t>
            </w:r>
            <w:r w:rsidRPr="00433298">
              <w:rPr>
                <w:rFonts w:ascii="Calibri Light" w:hAnsi="Calibri Light"/>
              </w:rPr>
              <w:t>and pricing strategies.</w:t>
            </w:r>
          </w:p>
          <w:p w14:paraId="1C26C439" w14:textId="77777777" w:rsidR="00433298" w:rsidRPr="00433298" w:rsidRDefault="00433298" w:rsidP="0043329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433298">
              <w:rPr>
                <w:rFonts w:ascii="Calibri Light" w:hAnsi="Calibri Light"/>
              </w:rPr>
              <w:t xml:space="preserve">Managed cross-departmental migration of inventory processes and </w:t>
            </w:r>
            <w:r w:rsidR="005B06E8">
              <w:rPr>
                <w:rFonts w:ascii="Calibri Light" w:hAnsi="Calibri Light"/>
              </w:rPr>
              <w:t>transitioned</w:t>
            </w:r>
            <w:r w:rsidRPr="00433298">
              <w:rPr>
                <w:rFonts w:ascii="Calibri Light" w:hAnsi="Calibri Light"/>
              </w:rPr>
              <w:t xml:space="preserve"> to new standardized naming conventions for parts in inventory and finished products.</w:t>
            </w:r>
          </w:p>
          <w:p w14:paraId="16428884" w14:textId="77777777" w:rsidR="00506726" w:rsidRPr="007F450D" w:rsidRDefault="005B06E8" w:rsidP="00E60C0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Obtained buy-in</w:t>
            </w:r>
            <w:r w:rsidR="00433298" w:rsidRPr="00433298">
              <w:rPr>
                <w:rFonts w:ascii="Calibri Light" w:hAnsi="Calibri Light"/>
              </w:rPr>
              <w:t xml:space="preserve"> and updated CEO on status </w:t>
            </w:r>
            <w:r w:rsidR="007F450D">
              <w:rPr>
                <w:rFonts w:ascii="Calibri Light" w:hAnsi="Calibri Light"/>
              </w:rPr>
              <w:t xml:space="preserve">of </w:t>
            </w:r>
            <w:r w:rsidR="00433298" w:rsidRPr="00433298">
              <w:rPr>
                <w:rFonts w:ascii="Calibri Light" w:hAnsi="Calibri Light"/>
              </w:rPr>
              <w:t>process improvement projects, timelines, and rollout of Filemaker databases.</w:t>
            </w:r>
          </w:p>
          <w:p w14:paraId="117BE036" w14:textId="77777777" w:rsidR="002F7F52" w:rsidRPr="00A7429E" w:rsidRDefault="002F7F52" w:rsidP="00E60C08"/>
        </w:tc>
      </w:tr>
      <w:tr w:rsidR="00711B40" w14:paraId="6F988602" w14:textId="77777777" w:rsidTr="00DF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408AF1" w14:textId="77777777" w:rsidR="00711B40" w:rsidRPr="00E60C08" w:rsidRDefault="00711B40" w:rsidP="0061555F">
            <w:pPr>
              <w:ind w:left="162"/>
              <w:rPr>
                <w:rFonts w:asciiTheme="majorHAnsi" w:hAnsiTheme="majorHAnsi"/>
                <w:b/>
                <w:u w:val="single"/>
              </w:rPr>
            </w:pPr>
            <w:r w:rsidRPr="00E60C08">
              <w:rPr>
                <w:rFonts w:asciiTheme="majorHAnsi" w:hAnsiTheme="majorHAnsi"/>
                <w:b/>
                <w:u w:val="single"/>
              </w:rPr>
              <w:t>Tata Consultancy Services</w:t>
            </w:r>
          </w:p>
          <w:p w14:paraId="051F2409" w14:textId="77777777" w:rsidR="00711B40" w:rsidRPr="00433298" w:rsidRDefault="00711B40" w:rsidP="00433298">
            <w:p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433298">
              <w:rPr>
                <w:rFonts w:asciiTheme="majorHAnsi" w:hAnsiTheme="majorHAnsi"/>
                <w:b/>
                <w:sz w:val="20"/>
                <w:szCs w:val="20"/>
              </w:rPr>
              <w:t>Jul 2011 – Nov 2011</w:t>
            </w:r>
          </w:p>
          <w:p w14:paraId="16B610A3" w14:textId="77777777" w:rsidR="00711B40" w:rsidRPr="00A7429E" w:rsidRDefault="00711B40" w:rsidP="00433298">
            <w:pPr>
              <w:ind w:left="342"/>
              <w:rPr>
                <w:rFonts w:asciiTheme="majorHAnsi" w:hAnsiTheme="majorHAnsi"/>
                <w:b/>
                <w:sz w:val="24"/>
              </w:rPr>
            </w:pPr>
            <w:r w:rsidRPr="00433298">
              <w:rPr>
                <w:rFonts w:asciiTheme="majorHAnsi" w:hAnsiTheme="majorHAnsi"/>
                <w:b/>
                <w:sz w:val="20"/>
                <w:szCs w:val="20"/>
              </w:rPr>
              <w:t>Mumbai, India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90CDD" w14:textId="77777777" w:rsidR="00711B40" w:rsidRPr="00E60C08" w:rsidRDefault="008268EA" w:rsidP="000D7BD1">
            <w:pPr>
              <w:rPr>
                <w:rFonts w:asciiTheme="majorHAnsi" w:hAnsiTheme="majorHAnsi"/>
                <w:b/>
                <w:u w:val="single"/>
              </w:rPr>
            </w:pPr>
            <w:r w:rsidRPr="00E60C08">
              <w:rPr>
                <w:rFonts w:asciiTheme="majorHAnsi" w:hAnsiTheme="majorHAnsi"/>
                <w:b/>
                <w:u w:val="single"/>
              </w:rPr>
              <w:t>Project Management &amp; Quality Assurance</w:t>
            </w:r>
            <w:r w:rsidR="00530D5A" w:rsidRPr="00E60C08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433298" w:rsidRPr="00E60C08">
              <w:rPr>
                <w:rFonts w:asciiTheme="majorHAnsi" w:hAnsiTheme="majorHAnsi"/>
                <w:b/>
                <w:u w:val="single"/>
              </w:rPr>
              <w:t xml:space="preserve">MBA </w:t>
            </w:r>
            <w:r w:rsidR="00530D5A" w:rsidRPr="00E60C08">
              <w:rPr>
                <w:rFonts w:asciiTheme="majorHAnsi" w:hAnsiTheme="majorHAnsi"/>
                <w:b/>
                <w:u w:val="single"/>
              </w:rPr>
              <w:t>Intern</w:t>
            </w:r>
          </w:p>
          <w:p w14:paraId="2D5F5759" w14:textId="77777777" w:rsidR="00433298" w:rsidRPr="00433298" w:rsidRDefault="00203791" w:rsidP="0043329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Selected for competitive, graduate level, paid internship in Mumbai, India</w:t>
            </w:r>
            <w:r w:rsidR="000B5BB4">
              <w:rPr>
                <w:rFonts w:ascii="Calibri Light" w:hAnsi="Calibri Light"/>
              </w:rPr>
              <w:t xml:space="preserve"> for CMMI Level 5 company</w:t>
            </w:r>
            <w:r>
              <w:rPr>
                <w:rFonts w:ascii="Calibri Light" w:hAnsi="Calibri Light"/>
              </w:rPr>
              <w:t xml:space="preserve">. </w:t>
            </w:r>
            <w:r w:rsidR="00433298" w:rsidRPr="00433298">
              <w:rPr>
                <w:rFonts w:ascii="Calibri Light" w:hAnsi="Calibri Light"/>
              </w:rPr>
              <w:t>Assisted delivery manager to support the development of a Business Intelligence/Data Warehousing solution for Cummins Diesel</w:t>
            </w:r>
            <w:r>
              <w:rPr>
                <w:rFonts w:ascii="Calibri Light" w:hAnsi="Calibri Light"/>
              </w:rPr>
              <w:t>.</w:t>
            </w:r>
          </w:p>
          <w:p w14:paraId="3DA6BBBC" w14:textId="77777777" w:rsidR="00433298" w:rsidRPr="00433298" w:rsidRDefault="00433298" w:rsidP="00C1440A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433298">
              <w:rPr>
                <w:rFonts w:ascii="Calibri Light" w:hAnsi="Calibri Light"/>
              </w:rPr>
              <w:t>Implemented quality assurance procedures</w:t>
            </w:r>
            <w:r w:rsidR="00C1440A">
              <w:rPr>
                <w:rFonts w:ascii="Calibri Light" w:hAnsi="Calibri Light"/>
              </w:rPr>
              <w:t xml:space="preserve"> throughout the </w:t>
            </w:r>
            <w:r w:rsidR="00C1440A" w:rsidRPr="00C1440A">
              <w:rPr>
                <w:rFonts w:ascii="Calibri Light" w:hAnsi="Calibri Light"/>
              </w:rPr>
              <w:t>Systems Development Life Cycle</w:t>
            </w:r>
            <w:r w:rsidRPr="00433298">
              <w:rPr>
                <w:rFonts w:ascii="Calibri Light" w:hAnsi="Calibri Light"/>
              </w:rPr>
              <w:t>. Selected quality metrics, gathered defect causes, worked with teams to create solutions, and shared lessons learned.</w:t>
            </w:r>
          </w:p>
          <w:p w14:paraId="407D034C" w14:textId="77777777" w:rsidR="00433298" w:rsidRPr="00433298" w:rsidRDefault="00433298" w:rsidP="0043329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433298">
              <w:rPr>
                <w:rFonts w:ascii="Calibri Light" w:hAnsi="Calibri Light"/>
              </w:rPr>
              <w:t>Created and maintained project plans and status reports, provided project updates to teams and client stakeholders on several continents.</w:t>
            </w:r>
          </w:p>
          <w:p w14:paraId="16F458F2" w14:textId="77777777" w:rsidR="00433298" w:rsidRDefault="00433298" w:rsidP="0043329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433298">
              <w:rPr>
                <w:rFonts w:ascii="Calibri Light" w:hAnsi="Calibri Light"/>
              </w:rPr>
              <w:t>Assisted the delivery manager with additional special projects</w:t>
            </w:r>
            <w:r w:rsidR="00521F06">
              <w:rPr>
                <w:rFonts w:ascii="Calibri Light" w:hAnsi="Calibri Light"/>
              </w:rPr>
              <w:t>,</w:t>
            </w:r>
            <w:r w:rsidRPr="00433298">
              <w:rPr>
                <w:rFonts w:ascii="Calibri Light" w:hAnsi="Calibri Light"/>
              </w:rPr>
              <w:t xml:space="preserve"> implementation strategies, training, and rollout.</w:t>
            </w:r>
          </w:p>
          <w:p w14:paraId="370509B1" w14:textId="77777777" w:rsidR="0083429E" w:rsidRPr="00433298" w:rsidRDefault="0083429E" w:rsidP="0043329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Supported continuous process improvement across functional analysis, development, and testing </w:t>
            </w:r>
            <w:r w:rsidR="00C53178">
              <w:rPr>
                <w:rFonts w:ascii="Calibri Light" w:hAnsi="Calibri Light"/>
              </w:rPr>
              <w:t>work streams</w:t>
            </w:r>
            <w:r>
              <w:rPr>
                <w:rFonts w:ascii="Calibri Light" w:hAnsi="Calibri Light"/>
              </w:rPr>
              <w:t>.</w:t>
            </w:r>
          </w:p>
          <w:p w14:paraId="5751939B" w14:textId="77777777" w:rsidR="000D76EB" w:rsidRPr="00364F94" w:rsidRDefault="000D76EB" w:rsidP="000D76EB">
            <w:pPr>
              <w:ind w:left="360"/>
            </w:pPr>
          </w:p>
        </w:tc>
      </w:tr>
      <w:tr w:rsidR="00711B40" w14:paraId="532F0F6F" w14:textId="77777777" w:rsidTr="00DF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959FFB9" w14:textId="77777777" w:rsidR="00711B40" w:rsidRPr="00E60C08" w:rsidRDefault="00173EB1" w:rsidP="0061555F">
            <w:pPr>
              <w:ind w:left="162"/>
              <w:rPr>
                <w:rFonts w:asciiTheme="majorHAnsi" w:hAnsiTheme="majorHAnsi"/>
                <w:b/>
                <w:u w:val="single"/>
              </w:rPr>
            </w:pPr>
            <w:r>
              <w:br w:type="page"/>
            </w:r>
            <w:r w:rsidR="00711B40" w:rsidRPr="00E60C08">
              <w:rPr>
                <w:rFonts w:asciiTheme="majorHAnsi" w:hAnsiTheme="majorHAnsi"/>
                <w:b/>
                <w:u w:val="single"/>
              </w:rPr>
              <w:t>Green Appeal, LLC</w:t>
            </w:r>
          </w:p>
          <w:p w14:paraId="1CB445EF" w14:textId="77777777" w:rsidR="00711B40" w:rsidRPr="00433298" w:rsidRDefault="00711B40" w:rsidP="00433298">
            <w:p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433298">
              <w:rPr>
                <w:rFonts w:asciiTheme="majorHAnsi" w:hAnsiTheme="majorHAnsi"/>
                <w:b/>
                <w:sz w:val="20"/>
                <w:szCs w:val="20"/>
              </w:rPr>
              <w:t>J</w:t>
            </w:r>
            <w:r w:rsidR="000B214E" w:rsidRPr="00433298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433298">
              <w:rPr>
                <w:rFonts w:asciiTheme="majorHAnsi" w:hAnsiTheme="majorHAnsi"/>
                <w:b/>
                <w:sz w:val="20"/>
                <w:szCs w:val="20"/>
              </w:rPr>
              <w:t>n 200</w:t>
            </w:r>
            <w:r w:rsidR="000B214E" w:rsidRPr="00433298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433298">
              <w:rPr>
                <w:rFonts w:asciiTheme="majorHAnsi" w:hAnsiTheme="majorHAnsi"/>
                <w:b/>
                <w:sz w:val="20"/>
                <w:szCs w:val="20"/>
              </w:rPr>
              <w:t xml:space="preserve"> – Jul 2011</w:t>
            </w:r>
          </w:p>
          <w:p w14:paraId="4AEBA09D" w14:textId="77777777" w:rsidR="00711B40" w:rsidRPr="00433298" w:rsidRDefault="00870B5D" w:rsidP="00433298">
            <w:p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433298">
              <w:rPr>
                <w:rFonts w:asciiTheme="majorHAnsi" w:hAnsiTheme="majorHAnsi"/>
                <w:b/>
                <w:sz w:val="20"/>
                <w:szCs w:val="20"/>
              </w:rPr>
              <w:t>Wales, WI</w:t>
            </w:r>
          </w:p>
          <w:p w14:paraId="4C7D891E" w14:textId="77777777" w:rsidR="00190C64" w:rsidRDefault="00190C64" w:rsidP="00AE3457">
            <w:pPr>
              <w:ind w:left="540"/>
              <w:rPr>
                <w:rFonts w:asciiTheme="majorHAnsi" w:hAnsiTheme="majorHAnsi"/>
                <w:b/>
              </w:rPr>
            </w:pPr>
          </w:p>
          <w:p w14:paraId="070214D3" w14:textId="77777777" w:rsidR="00190C64" w:rsidRDefault="00190C64" w:rsidP="00AE3457">
            <w:pPr>
              <w:ind w:left="540"/>
              <w:rPr>
                <w:rFonts w:asciiTheme="majorHAnsi" w:hAnsiTheme="majorHAnsi"/>
                <w:b/>
              </w:rPr>
            </w:pPr>
          </w:p>
          <w:p w14:paraId="75E59CB8" w14:textId="77777777" w:rsidR="00190C64" w:rsidRDefault="00190C64" w:rsidP="00AE3457">
            <w:pPr>
              <w:ind w:left="540"/>
              <w:rPr>
                <w:rFonts w:asciiTheme="majorHAnsi" w:hAnsiTheme="majorHAnsi"/>
                <w:b/>
              </w:rPr>
            </w:pPr>
          </w:p>
          <w:p w14:paraId="04BA3649" w14:textId="77777777" w:rsidR="00190C64" w:rsidRPr="00A7429E" w:rsidRDefault="00190C64" w:rsidP="00190C6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1304F" w14:textId="77777777" w:rsidR="00711B40" w:rsidRPr="00E60C08" w:rsidRDefault="00711B40" w:rsidP="000D7BD1">
            <w:pPr>
              <w:rPr>
                <w:rFonts w:asciiTheme="majorHAnsi" w:hAnsiTheme="majorHAnsi"/>
                <w:b/>
                <w:u w:val="single"/>
              </w:rPr>
            </w:pPr>
            <w:r w:rsidRPr="00E60C08">
              <w:rPr>
                <w:rFonts w:asciiTheme="majorHAnsi" w:hAnsiTheme="majorHAnsi"/>
                <w:b/>
                <w:u w:val="single"/>
              </w:rPr>
              <w:t>Manager</w:t>
            </w:r>
            <w:r w:rsidR="00C33C21" w:rsidRPr="00E60C08">
              <w:rPr>
                <w:rFonts w:asciiTheme="majorHAnsi" w:hAnsiTheme="majorHAnsi"/>
                <w:b/>
                <w:u w:val="single"/>
              </w:rPr>
              <w:t>:  Pest Control Services</w:t>
            </w:r>
            <w:r w:rsidR="000B214E" w:rsidRPr="00E60C08"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  <w:p w14:paraId="6C6743D4" w14:textId="77777777" w:rsidR="00433298" w:rsidRPr="00433298" w:rsidRDefault="00433298" w:rsidP="00433298">
            <w:pPr>
              <w:rPr>
                <w:rFonts w:ascii="Calibri Light" w:hAnsi="Calibri Light"/>
              </w:rPr>
            </w:pPr>
            <w:r w:rsidRPr="00433298">
              <w:rPr>
                <w:rFonts w:ascii="Calibri Light" w:hAnsi="Calibri Light"/>
              </w:rPr>
              <w:t>Oversaw the operations for Tree Care and Pest Control departments</w:t>
            </w:r>
            <w:r w:rsidR="00F25EEE">
              <w:rPr>
                <w:rFonts w:ascii="Calibri Light" w:hAnsi="Calibri Light"/>
              </w:rPr>
              <w:t xml:space="preserve"> by </w:t>
            </w:r>
            <w:r w:rsidR="00203791">
              <w:rPr>
                <w:rFonts w:ascii="Calibri Light" w:hAnsi="Calibri Light"/>
              </w:rPr>
              <w:t xml:space="preserve">providing </w:t>
            </w:r>
            <w:r w:rsidR="00203791" w:rsidRPr="00433298">
              <w:rPr>
                <w:rFonts w:ascii="Calibri Light" w:hAnsi="Calibri Light"/>
              </w:rPr>
              <w:t>managerial</w:t>
            </w:r>
            <w:r w:rsidR="00203791">
              <w:rPr>
                <w:rFonts w:ascii="Calibri Light" w:hAnsi="Calibri Light"/>
              </w:rPr>
              <w:t xml:space="preserve"> </w:t>
            </w:r>
            <w:r w:rsidR="00203791" w:rsidRPr="00433298">
              <w:rPr>
                <w:rFonts w:ascii="Calibri Light" w:hAnsi="Calibri Light"/>
              </w:rPr>
              <w:t>and</w:t>
            </w:r>
            <w:r w:rsidRPr="00433298">
              <w:rPr>
                <w:rFonts w:ascii="Calibri Light" w:hAnsi="Calibri Light"/>
              </w:rPr>
              <w:t xml:space="preserve"> develop</w:t>
            </w:r>
            <w:r w:rsidR="00F25EEE">
              <w:rPr>
                <w:rFonts w:ascii="Calibri Light" w:hAnsi="Calibri Light"/>
              </w:rPr>
              <w:t>ment support of</w:t>
            </w:r>
            <w:r w:rsidRPr="00433298">
              <w:rPr>
                <w:rFonts w:ascii="Calibri Light" w:hAnsi="Calibri Light"/>
              </w:rPr>
              <w:t xml:space="preserve"> several crews simultaneously</w:t>
            </w:r>
            <w:r w:rsidR="00203791">
              <w:rPr>
                <w:rFonts w:ascii="Calibri Light" w:hAnsi="Calibri Light"/>
              </w:rPr>
              <w:t>.</w:t>
            </w:r>
          </w:p>
          <w:p w14:paraId="50A2030B" w14:textId="77777777" w:rsidR="00EE0D8F" w:rsidRPr="00EE0D8F" w:rsidRDefault="00EE0D8F" w:rsidP="00EE0D8F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theme="minorHAnsi"/>
                <w:b/>
                <w:sz w:val="24"/>
              </w:rPr>
            </w:pPr>
            <w:r>
              <w:rPr>
                <w:rFonts w:ascii="Calibri Light" w:hAnsi="Calibri Light"/>
              </w:rPr>
              <w:t>Created and implemented long term growth strategies and s</w:t>
            </w:r>
            <w:r w:rsidRPr="00433298">
              <w:rPr>
                <w:rFonts w:ascii="Calibri Light" w:hAnsi="Calibri Light"/>
              </w:rPr>
              <w:t xml:space="preserve">tandardized marketing processes and pricing </w:t>
            </w:r>
            <w:r>
              <w:rPr>
                <w:rFonts w:ascii="Calibri Light" w:hAnsi="Calibri Light"/>
              </w:rPr>
              <w:t>model, which resulted in a 60% sales increase</w:t>
            </w:r>
            <w:r w:rsidRPr="00433298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over</w:t>
            </w:r>
            <w:r w:rsidRPr="00433298">
              <w:rPr>
                <w:rFonts w:ascii="Calibri Light" w:hAnsi="Calibri Light"/>
              </w:rPr>
              <w:t xml:space="preserve"> four years</w:t>
            </w:r>
            <w:r>
              <w:rPr>
                <w:rFonts w:ascii="Calibri Light" w:hAnsi="Calibri Light"/>
              </w:rPr>
              <w:t>.</w:t>
            </w:r>
          </w:p>
          <w:p w14:paraId="725B8D8B" w14:textId="77777777" w:rsidR="00EE0D8F" w:rsidRPr="00E60C08" w:rsidRDefault="00EE0D8F" w:rsidP="00EE0D8F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theme="minorHAnsi"/>
                <w:b/>
                <w:sz w:val="24"/>
              </w:rPr>
            </w:pPr>
            <w:r>
              <w:rPr>
                <w:rFonts w:ascii="Calibri Light" w:hAnsi="Calibri Light"/>
              </w:rPr>
              <w:t>Hired, trained, and managed the professional development of staff.</w:t>
            </w:r>
          </w:p>
          <w:p w14:paraId="3D51F173" w14:textId="77777777" w:rsidR="00433298" w:rsidRPr="00433298" w:rsidRDefault="00433298" w:rsidP="0043329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433298">
              <w:rPr>
                <w:rFonts w:ascii="Calibri Light" w:hAnsi="Calibri Light"/>
              </w:rPr>
              <w:t xml:space="preserve">Integrated Pest Control Services customers into a comprehensive customer </w:t>
            </w:r>
            <w:r w:rsidR="00305A23">
              <w:rPr>
                <w:rFonts w:ascii="Calibri Light" w:hAnsi="Calibri Light"/>
              </w:rPr>
              <w:t xml:space="preserve">relationship </w:t>
            </w:r>
            <w:r w:rsidRPr="00433298">
              <w:rPr>
                <w:rFonts w:ascii="Calibri Light" w:hAnsi="Calibri Light"/>
              </w:rPr>
              <w:t>management</w:t>
            </w:r>
            <w:r w:rsidR="00305A23">
              <w:rPr>
                <w:rFonts w:ascii="Calibri Light" w:hAnsi="Calibri Light"/>
              </w:rPr>
              <w:t xml:space="preserve"> (CRM)</w:t>
            </w:r>
            <w:r w:rsidRPr="00433298">
              <w:rPr>
                <w:rFonts w:ascii="Calibri Light" w:hAnsi="Calibri Light"/>
              </w:rPr>
              <w:t xml:space="preserve"> database.</w:t>
            </w:r>
          </w:p>
          <w:p w14:paraId="0BA8AE9C" w14:textId="77777777" w:rsidR="00EE0D8F" w:rsidRPr="00EE0D8F" w:rsidRDefault="00EE0D8F" w:rsidP="00EE0D8F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433298">
              <w:rPr>
                <w:rFonts w:ascii="Calibri Light" w:hAnsi="Calibri Light"/>
              </w:rPr>
              <w:t>Designed seasonal schedules, developed customer service criteria, estimated and sold services, planned employee routes, purchased inventory, maintained equipment, selected and applied products.</w:t>
            </w:r>
            <w:r>
              <w:rPr>
                <w:rFonts w:ascii="Calibri Light" w:hAnsi="Calibri Light"/>
              </w:rPr>
              <w:t xml:space="preserve">  </w:t>
            </w:r>
          </w:p>
          <w:p w14:paraId="613F4460" w14:textId="77777777" w:rsidR="00E60C08" w:rsidRPr="000B214E" w:rsidRDefault="00E60C08" w:rsidP="00EE0D8F">
            <w:pPr>
              <w:pStyle w:val="ListParagraph"/>
              <w:ind w:left="432"/>
              <w:rPr>
                <w:rFonts w:cstheme="minorHAnsi"/>
                <w:b/>
                <w:sz w:val="24"/>
              </w:rPr>
            </w:pPr>
          </w:p>
        </w:tc>
      </w:tr>
      <w:tr w:rsidR="000B214E" w14:paraId="391EC0B1" w14:textId="77777777" w:rsidTr="00DF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6FF921" w14:textId="77777777" w:rsidR="000B214E" w:rsidRPr="00E60C08" w:rsidRDefault="000B214E" w:rsidP="000B214E">
            <w:pPr>
              <w:ind w:left="162"/>
              <w:rPr>
                <w:rFonts w:asciiTheme="majorHAnsi" w:hAnsiTheme="majorHAnsi"/>
                <w:b/>
                <w:u w:val="single"/>
              </w:rPr>
            </w:pPr>
            <w:r w:rsidRPr="00E60C08">
              <w:rPr>
                <w:rFonts w:asciiTheme="majorHAnsi" w:hAnsiTheme="majorHAnsi"/>
                <w:b/>
                <w:u w:val="single"/>
              </w:rPr>
              <w:t>Green Appeal, LLC</w:t>
            </w:r>
          </w:p>
          <w:p w14:paraId="15B53EBB" w14:textId="77777777" w:rsidR="000B214E" w:rsidRPr="00433298" w:rsidRDefault="000B214E" w:rsidP="00433298">
            <w:p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433298">
              <w:rPr>
                <w:rFonts w:asciiTheme="majorHAnsi" w:hAnsiTheme="majorHAnsi"/>
                <w:b/>
                <w:sz w:val="20"/>
                <w:szCs w:val="20"/>
              </w:rPr>
              <w:t>Jun 2002 – Jul 2011</w:t>
            </w:r>
          </w:p>
          <w:p w14:paraId="65345A4F" w14:textId="77777777" w:rsidR="000B214E" w:rsidRPr="00433298" w:rsidRDefault="000B214E" w:rsidP="00433298">
            <w:p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433298">
              <w:rPr>
                <w:rFonts w:asciiTheme="majorHAnsi" w:hAnsiTheme="majorHAnsi"/>
                <w:b/>
                <w:sz w:val="20"/>
                <w:szCs w:val="20"/>
              </w:rPr>
              <w:t>Wales, WI</w:t>
            </w:r>
          </w:p>
          <w:p w14:paraId="24796264" w14:textId="77777777" w:rsidR="000B214E" w:rsidRPr="007939B8" w:rsidRDefault="000B214E" w:rsidP="0061555F">
            <w:pPr>
              <w:ind w:left="162"/>
              <w:rPr>
                <w:rFonts w:asciiTheme="majorHAnsi" w:hAnsiTheme="majorHAnsi"/>
                <w:b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05A10" w14:textId="77777777" w:rsidR="000B214E" w:rsidRPr="00E60C08" w:rsidRDefault="000B214E" w:rsidP="000B214E">
            <w:pPr>
              <w:rPr>
                <w:rFonts w:asciiTheme="majorHAnsi" w:hAnsiTheme="majorHAnsi"/>
                <w:b/>
                <w:u w:val="single"/>
              </w:rPr>
            </w:pPr>
            <w:r w:rsidRPr="00E60C08">
              <w:rPr>
                <w:rFonts w:asciiTheme="majorHAnsi" w:hAnsiTheme="majorHAnsi"/>
                <w:b/>
                <w:u w:val="single"/>
              </w:rPr>
              <w:t xml:space="preserve">Account Manager </w:t>
            </w:r>
          </w:p>
          <w:p w14:paraId="714BF971" w14:textId="77777777" w:rsidR="00433298" w:rsidRPr="00433298" w:rsidRDefault="00433298" w:rsidP="00433298">
            <w:pPr>
              <w:rPr>
                <w:rFonts w:ascii="Calibri Light" w:hAnsi="Calibri Light"/>
              </w:rPr>
            </w:pPr>
            <w:r w:rsidRPr="00433298">
              <w:rPr>
                <w:rFonts w:ascii="Calibri Light" w:hAnsi="Calibri Light"/>
              </w:rPr>
              <w:t xml:space="preserve">Sold and </w:t>
            </w:r>
            <w:r w:rsidR="00203791">
              <w:rPr>
                <w:rFonts w:ascii="Calibri Light" w:hAnsi="Calibri Light"/>
              </w:rPr>
              <w:t>oversaw</w:t>
            </w:r>
            <w:r w:rsidRPr="00433298">
              <w:rPr>
                <w:rFonts w:ascii="Calibri Light" w:hAnsi="Calibri Light"/>
              </w:rPr>
              <w:t xml:space="preserve"> </w:t>
            </w:r>
            <w:r w:rsidR="00305A23">
              <w:rPr>
                <w:rFonts w:ascii="Calibri Light" w:hAnsi="Calibri Light"/>
              </w:rPr>
              <w:t xml:space="preserve">execution of </w:t>
            </w:r>
            <w:r w:rsidRPr="00433298">
              <w:rPr>
                <w:rFonts w:ascii="Calibri Light" w:hAnsi="Calibri Light"/>
              </w:rPr>
              <w:t>turf management services to 400+ customers who received over 1,700 seasonal appointments annually.</w:t>
            </w:r>
          </w:p>
          <w:p w14:paraId="0AAD57E5" w14:textId="77777777" w:rsidR="00EE0D8F" w:rsidRDefault="00EE0D8F" w:rsidP="0043329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433298">
              <w:rPr>
                <w:rFonts w:ascii="Calibri Light" w:hAnsi="Calibri Light"/>
              </w:rPr>
              <w:t>Grew territory and met sales targets by maintaining competitive pricing</w:t>
            </w:r>
            <w:r>
              <w:rPr>
                <w:rFonts w:ascii="Calibri Light" w:hAnsi="Calibri Light"/>
              </w:rPr>
              <w:t>,</w:t>
            </w:r>
            <w:r w:rsidRPr="00433298">
              <w:rPr>
                <w:rFonts w:ascii="Calibri Light" w:hAnsi="Calibri Light"/>
              </w:rPr>
              <w:t xml:space="preserve"> premium service quality</w:t>
            </w:r>
            <w:r>
              <w:rPr>
                <w:rFonts w:ascii="Calibri Light" w:hAnsi="Calibri Light"/>
              </w:rPr>
              <w:t>, and responsive customer service</w:t>
            </w:r>
            <w:r w:rsidRPr="00433298">
              <w:rPr>
                <w:rFonts w:ascii="Calibri Light" w:hAnsi="Calibri Light"/>
              </w:rPr>
              <w:t>.</w:t>
            </w:r>
          </w:p>
          <w:p w14:paraId="371198C6" w14:textId="77777777" w:rsidR="000B214E" w:rsidRPr="00F02345" w:rsidRDefault="00EE0D8F" w:rsidP="000C38A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</w:t>
            </w:r>
            <w:r w:rsidR="00433298" w:rsidRPr="00433298">
              <w:rPr>
                <w:rFonts w:ascii="Calibri Light" w:hAnsi="Calibri Light"/>
              </w:rPr>
              <w:t>esigned customer service schedules</w:t>
            </w:r>
            <w:r w:rsidR="000C38AD">
              <w:rPr>
                <w:rFonts w:ascii="Calibri Light" w:hAnsi="Calibri Light"/>
              </w:rPr>
              <w:t xml:space="preserve"> and</w:t>
            </w:r>
            <w:r>
              <w:rPr>
                <w:rFonts w:ascii="Calibri Light" w:hAnsi="Calibri Light"/>
              </w:rPr>
              <w:t xml:space="preserve"> managed service delivery</w:t>
            </w:r>
            <w:r w:rsidR="000C38AD">
              <w:rPr>
                <w:rFonts w:ascii="Calibri Light" w:hAnsi="Calibri Light"/>
              </w:rPr>
              <w:t>.</w:t>
            </w:r>
          </w:p>
        </w:tc>
      </w:tr>
      <w:tr w:rsidR="00BE4F90" w14:paraId="1E08105C" w14:textId="77777777" w:rsidTr="00DF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D31B31" w14:textId="77777777" w:rsidR="00BE4F90" w:rsidRPr="00A7429E" w:rsidRDefault="00BE4F90" w:rsidP="00BE4F90">
            <w:pPr>
              <w:rPr>
                <w:rFonts w:asciiTheme="majorHAnsi" w:hAnsiTheme="majorHAnsi"/>
                <w:b/>
                <w:sz w:val="24"/>
              </w:rPr>
            </w:pPr>
            <w:r w:rsidRPr="00AB45CD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Education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71F4A" w14:textId="77777777" w:rsidR="00BE4F90" w:rsidRPr="00A7429E" w:rsidRDefault="00BE4F90" w:rsidP="00711B40">
            <w:pPr>
              <w:pStyle w:val="ListParagraph"/>
              <w:rPr>
                <w:rFonts w:asciiTheme="majorHAnsi" w:hAnsiTheme="majorHAnsi"/>
                <w:b/>
                <w:sz w:val="24"/>
              </w:rPr>
            </w:pPr>
          </w:p>
        </w:tc>
      </w:tr>
      <w:tr w:rsidR="00BE4F90" w14:paraId="712BAEE0" w14:textId="77777777" w:rsidTr="00DF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6684EEC" w14:textId="77777777" w:rsidR="00BE4F90" w:rsidRPr="00E60C08" w:rsidRDefault="00BE4F90" w:rsidP="0061555F">
            <w:pPr>
              <w:ind w:left="162"/>
              <w:rPr>
                <w:rFonts w:asciiTheme="majorHAnsi" w:hAnsiTheme="majorHAnsi"/>
                <w:b/>
                <w:u w:val="single"/>
              </w:rPr>
            </w:pPr>
            <w:r w:rsidRPr="00E60C08">
              <w:rPr>
                <w:rFonts w:asciiTheme="majorHAnsi" w:hAnsiTheme="majorHAnsi"/>
                <w:b/>
                <w:u w:val="single"/>
              </w:rPr>
              <w:t>University of Wisconsin</w:t>
            </w:r>
            <w:r w:rsidR="00F70B52" w:rsidRPr="00E60C08">
              <w:rPr>
                <w:rFonts w:asciiTheme="majorHAnsi" w:hAnsiTheme="majorHAnsi"/>
                <w:b/>
                <w:u w:val="single"/>
              </w:rPr>
              <w:t xml:space="preserve">, </w:t>
            </w:r>
            <w:r w:rsidRPr="00E60C08">
              <w:rPr>
                <w:rFonts w:asciiTheme="majorHAnsi" w:hAnsiTheme="majorHAnsi"/>
                <w:b/>
                <w:u w:val="single"/>
              </w:rPr>
              <w:t>Milwaukee</w:t>
            </w:r>
          </w:p>
          <w:p w14:paraId="5AA881BC" w14:textId="77777777" w:rsidR="00BE4F90" w:rsidRDefault="00BE4F90" w:rsidP="0061555F">
            <w:pPr>
              <w:ind w:left="162"/>
              <w:rPr>
                <w:rFonts w:asciiTheme="majorHAnsi" w:hAnsiTheme="majorHAnsi"/>
                <w:b/>
              </w:rPr>
            </w:pPr>
            <w:r w:rsidRPr="007939B8">
              <w:rPr>
                <w:rFonts w:asciiTheme="majorHAnsi" w:hAnsiTheme="majorHAnsi"/>
                <w:b/>
                <w:sz w:val="20"/>
              </w:rPr>
              <w:t>2010 - 2011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5E683" w14:textId="77777777" w:rsidR="00BE4F90" w:rsidRPr="00E60C08" w:rsidRDefault="00BE4F90" w:rsidP="006212C1">
            <w:pPr>
              <w:rPr>
                <w:rFonts w:asciiTheme="majorHAnsi" w:hAnsiTheme="majorHAnsi"/>
                <w:b/>
                <w:u w:val="single"/>
              </w:rPr>
            </w:pPr>
            <w:r w:rsidRPr="00E60C08">
              <w:rPr>
                <w:rFonts w:asciiTheme="majorHAnsi" w:hAnsiTheme="majorHAnsi"/>
                <w:b/>
                <w:u w:val="single"/>
              </w:rPr>
              <w:t>Masters of Business Administration – Global Management</w:t>
            </w:r>
          </w:p>
          <w:p w14:paraId="64E8E191" w14:textId="77777777" w:rsidR="00BE4F90" w:rsidRPr="00D7374A" w:rsidRDefault="00BE4F90" w:rsidP="0043329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D7374A">
              <w:rPr>
                <w:rFonts w:ascii="Calibri Light" w:hAnsi="Calibri Light"/>
              </w:rPr>
              <w:t>Extensive global</w:t>
            </w:r>
            <w:r w:rsidR="001063AE" w:rsidRPr="00D7374A">
              <w:rPr>
                <w:rFonts w:ascii="Calibri Light" w:hAnsi="Calibri Light"/>
              </w:rPr>
              <w:t xml:space="preserve"> strategy</w:t>
            </w:r>
            <w:r w:rsidRPr="00D7374A">
              <w:rPr>
                <w:rFonts w:ascii="Calibri Light" w:hAnsi="Calibri Light"/>
              </w:rPr>
              <w:t xml:space="preserve"> focus in international finance, marketing, and communication.  </w:t>
            </w:r>
          </w:p>
          <w:p w14:paraId="5522576F" w14:textId="77777777" w:rsidR="00BE4F90" w:rsidRDefault="00BE4F90" w:rsidP="000D7BD1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D7374A">
              <w:rPr>
                <w:rFonts w:ascii="Calibri Light" w:hAnsi="Calibri Light"/>
              </w:rPr>
              <w:t>Research and project focuses on FDI, country risk analysis, CSR programs, and international management structures.</w:t>
            </w:r>
          </w:p>
          <w:p w14:paraId="21811C69" w14:textId="77777777" w:rsidR="00E60C08" w:rsidRPr="00305A23" w:rsidRDefault="00E60C08" w:rsidP="00305A23">
            <w:pPr>
              <w:rPr>
                <w:rFonts w:ascii="Calibri Light" w:hAnsi="Calibri Light"/>
                <w:sz w:val="20"/>
              </w:rPr>
            </w:pPr>
          </w:p>
        </w:tc>
      </w:tr>
      <w:tr w:rsidR="00BE4F90" w:rsidRPr="00305A23" w14:paraId="012CDE99" w14:textId="77777777" w:rsidTr="00DF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3E0B333" w14:textId="77777777" w:rsidR="00E60C08" w:rsidRPr="009D7F91" w:rsidRDefault="00E60C08" w:rsidP="00E60C08">
            <w:pPr>
              <w:ind w:left="162"/>
              <w:rPr>
                <w:rFonts w:asciiTheme="majorHAnsi" w:hAnsiTheme="majorHAnsi"/>
                <w:b/>
                <w:u w:val="single"/>
              </w:rPr>
            </w:pPr>
            <w:r w:rsidRPr="009D7F91">
              <w:rPr>
                <w:rFonts w:asciiTheme="majorHAnsi" w:hAnsiTheme="majorHAnsi"/>
                <w:b/>
                <w:u w:val="single"/>
              </w:rPr>
              <w:t>University of Wisconsin, Whitewater</w:t>
            </w:r>
          </w:p>
          <w:p w14:paraId="4E476DB0" w14:textId="77777777" w:rsidR="00BE4F90" w:rsidRPr="00305A23" w:rsidRDefault="00E60C08" w:rsidP="00453789">
            <w:pPr>
              <w:ind w:left="162"/>
              <w:rPr>
                <w:rFonts w:asciiTheme="majorHAnsi" w:hAnsiTheme="majorHAnsi"/>
                <w:color w:val="365F91" w:themeColor="accent1" w:themeShade="BF"/>
              </w:rPr>
            </w:pPr>
            <w:r w:rsidRPr="009D7F91">
              <w:rPr>
                <w:rFonts w:asciiTheme="majorHAnsi" w:hAnsiTheme="majorHAnsi"/>
                <w:b/>
                <w:sz w:val="20"/>
              </w:rPr>
              <w:t>20</w:t>
            </w:r>
            <w:r w:rsidR="00453789" w:rsidRPr="009D7F91">
              <w:rPr>
                <w:rFonts w:asciiTheme="majorHAnsi" w:hAnsiTheme="majorHAnsi"/>
                <w:b/>
                <w:sz w:val="20"/>
              </w:rPr>
              <w:t>02</w:t>
            </w:r>
            <w:r w:rsidRPr="009D7F91">
              <w:rPr>
                <w:rFonts w:asciiTheme="majorHAnsi" w:hAnsiTheme="majorHAnsi"/>
                <w:b/>
                <w:sz w:val="20"/>
              </w:rPr>
              <w:t xml:space="preserve"> - 20</w:t>
            </w:r>
            <w:r w:rsidR="00453789" w:rsidRPr="009D7F91">
              <w:rPr>
                <w:rFonts w:asciiTheme="majorHAnsi" w:hAnsiTheme="majorHAnsi"/>
                <w:b/>
                <w:sz w:val="20"/>
              </w:rPr>
              <w:t>07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7E1B0" w14:textId="77777777" w:rsidR="00BE4F90" w:rsidRPr="009D7F91" w:rsidRDefault="00BE4F90" w:rsidP="006212C1">
            <w:pPr>
              <w:rPr>
                <w:rFonts w:asciiTheme="majorHAnsi" w:hAnsiTheme="majorHAnsi"/>
                <w:b/>
                <w:u w:val="single"/>
              </w:rPr>
            </w:pPr>
            <w:r w:rsidRPr="009D7F91">
              <w:rPr>
                <w:rFonts w:asciiTheme="majorHAnsi" w:hAnsiTheme="majorHAnsi"/>
                <w:b/>
                <w:u w:val="single"/>
              </w:rPr>
              <w:t>Bachelors of Arts – Political Science</w:t>
            </w:r>
          </w:p>
          <w:p w14:paraId="51A9F43A" w14:textId="77777777" w:rsidR="00BE4F90" w:rsidRPr="00305A23" w:rsidRDefault="00BE4F90" w:rsidP="0043329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305A23">
              <w:rPr>
                <w:rFonts w:ascii="Calibri Light" w:hAnsi="Calibri Light"/>
              </w:rPr>
              <w:t>Focus on comparative political structures</w:t>
            </w:r>
            <w:r w:rsidR="009E5DE3" w:rsidRPr="00305A23">
              <w:rPr>
                <w:rFonts w:ascii="Calibri Light" w:hAnsi="Calibri Light"/>
              </w:rPr>
              <w:t>.</w:t>
            </w:r>
          </w:p>
          <w:p w14:paraId="000B465E" w14:textId="77777777" w:rsidR="009E5DE3" w:rsidRPr="00305A23" w:rsidRDefault="00BE4F90" w:rsidP="0043329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alibri Light" w:hAnsi="Calibri Light"/>
              </w:rPr>
            </w:pPr>
            <w:r w:rsidRPr="00305A23">
              <w:rPr>
                <w:rFonts w:ascii="Calibri Light" w:hAnsi="Calibri Light"/>
              </w:rPr>
              <w:t>History Minor – European and Asian emphasis</w:t>
            </w:r>
          </w:p>
          <w:p w14:paraId="4B9729D6" w14:textId="77777777" w:rsidR="00BE4F90" w:rsidRPr="00305A23" w:rsidRDefault="00BE4F90" w:rsidP="00433298">
            <w:pPr>
              <w:pStyle w:val="ListParagraph"/>
              <w:numPr>
                <w:ilvl w:val="0"/>
                <w:numId w:val="6"/>
              </w:numPr>
              <w:ind w:left="432"/>
            </w:pPr>
            <w:r w:rsidRPr="00305A23">
              <w:rPr>
                <w:rFonts w:ascii="Calibri Light" w:hAnsi="Calibri Light"/>
              </w:rPr>
              <w:t>Study abroad in London, UK in 2006 – cultural studies</w:t>
            </w:r>
            <w:r w:rsidR="009E5DE3" w:rsidRPr="00305A23">
              <w:rPr>
                <w:rFonts w:ascii="Calibri Light" w:hAnsi="Calibri Light"/>
              </w:rPr>
              <w:t>.</w:t>
            </w:r>
          </w:p>
        </w:tc>
      </w:tr>
    </w:tbl>
    <w:p w14:paraId="31644B41" w14:textId="77777777" w:rsidR="00AB45CD" w:rsidRPr="00305A23" w:rsidRDefault="00AB45CD" w:rsidP="00305A23"/>
    <w:sectPr w:rsidR="00AB45CD" w:rsidRPr="00305A23" w:rsidSect="00305A23">
      <w:headerReference w:type="default" r:id="rId9"/>
      <w:pgSz w:w="11906" w:h="16838"/>
      <w:pgMar w:top="1008" w:right="864" w:bottom="1008" w:left="864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9E8C4" w14:textId="77777777" w:rsidR="00657BB1" w:rsidRDefault="00657BB1" w:rsidP="00BE7E37">
      <w:pPr>
        <w:spacing w:after="0" w:line="240" w:lineRule="auto"/>
      </w:pPr>
      <w:r>
        <w:separator/>
      </w:r>
    </w:p>
  </w:endnote>
  <w:endnote w:type="continuationSeparator" w:id="0">
    <w:p w14:paraId="6B84C4B0" w14:textId="77777777" w:rsidR="00657BB1" w:rsidRDefault="00657BB1" w:rsidP="00B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36A7" w14:textId="77777777" w:rsidR="00657BB1" w:rsidRDefault="00657BB1" w:rsidP="00BE7E37">
      <w:pPr>
        <w:spacing w:after="0" w:line="240" w:lineRule="auto"/>
      </w:pPr>
      <w:r>
        <w:separator/>
      </w:r>
    </w:p>
  </w:footnote>
  <w:footnote w:type="continuationSeparator" w:id="0">
    <w:p w14:paraId="79BF65D5" w14:textId="77777777" w:rsidR="00657BB1" w:rsidRDefault="00657BB1" w:rsidP="00BE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940A" w14:textId="77777777" w:rsidR="00BE7E37" w:rsidRDefault="00BE7E37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14:paraId="33743394" w14:textId="77777777" w:rsidR="00BE7E37" w:rsidRPr="00BE7E37" w:rsidRDefault="00BE7E3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61A9E"/>
    <w:multiLevelType w:val="hybridMultilevel"/>
    <w:tmpl w:val="9E5A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E77"/>
    <w:multiLevelType w:val="hybridMultilevel"/>
    <w:tmpl w:val="E432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571BF"/>
    <w:multiLevelType w:val="hybridMultilevel"/>
    <w:tmpl w:val="1AEC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F41C4"/>
    <w:multiLevelType w:val="hybridMultilevel"/>
    <w:tmpl w:val="85A2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C50F0"/>
    <w:multiLevelType w:val="hybridMultilevel"/>
    <w:tmpl w:val="B39E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65C90"/>
    <w:multiLevelType w:val="hybridMultilevel"/>
    <w:tmpl w:val="8C342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6309DC"/>
    <w:multiLevelType w:val="hybridMultilevel"/>
    <w:tmpl w:val="B6C29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52A105C-85B0-4432-BFDF-5782F4B79FF7}"/>
    <w:docVar w:name="dgnword-eventsink" w:val="28233888"/>
  </w:docVars>
  <w:rsids>
    <w:rsidRoot w:val="00BC7C76"/>
    <w:rsid w:val="00024003"/>
    <w:rsid w:val="00034CAB"/>
    <w:rsid w:val="000468C4"/>
    <w:rsid w:val="00054BDF"/>
    <w:rsid w:val="00060A77"/>
    <w:rsid w:val="00085980"/>
    <w:rsid w:val="00091571"/>
    <w:rsid w:val="00091E15"/>
    <w:rsid w:val="000B214E"/>
    <w:rsid w:val="000B4D16"/>
    <w:rsid w:val="000B5BB4"/>
    <w:rsid w:val="000B7DD4"/>
    <w:rsid w:val="000C2DD5"/>
    <w:rsid w:val="000C33A5"/>
    <w:rsid w:val="000C38AD"/>
    <w:rsid w:val="000C4165"/>
    <w:rsid w:val="000D76EB"/>
    <w:rsid w:val="000D7BD1"/>
    <w:rsid w:val="00100BB8"/>
    <w:rsid w:val="001063AE"/>
    <w:rsid w:val="00156EC6"/>
    <w:rsid w:val="0015757D"/>
    <w:rsid w:val="00166F5B"/>
    <w:rsid w:val="00173EB1"/>
    <w:rsid w:val="0017602B"/>
    <w:rsid w:val="00190C64"/>
    <w:rsid w:val="001A314A"/>
    <w:rsid w:val="002023E6"/>
    <w:rsid w:val="00203791"/>
    <w:rsid w:val="0022350E"/>
    <w:rsid w:val="00234BC7"/>
    <w:rsid w:val="00240795"/>
    <w:rsid w:val="0024501C"/>
    <w:rsid w:val="00254057"/>
    <w:rsid w:val="0027543D"/>
    <w:rsid w:val="002A25F0"/>
    <w:rsid w:val="002A2DFF"/>
    <w:rsid w:val="002A31E3"/>
    <w:rsid w:val="002B09EA"/>
    <w:rsid w:val="002F1C21"/>
    <w:rsid w:val="002F7F52"/>
    <w:rsid w:val="00303A55"/>
    <w:rsid w:val="00305A23"/>
    <w:rsid w:val="00320B50"/>
    <w:rsid w:val="00325063"/>
    <w:rsid w:val="00354BBF"/>
    <w:rsid w:val="00360197"/>
    <w:rsid w:val="00364F94"/>
    <w:rsid w:val="00383173"/>
    <w:rsid w:val="003B5253"/>
    <w:rsid w:val="003C7F4D"/>
    <w:rsid w:val="003E3E1D"/>
    <w:rsid w:val="003F5502"/>
    <w:rsid w:val="00401B0C"/>
    <w:rsid w:val="00433298"/>
    <w:rsid w:val="004333C3"/>
    <w:rsid w:val="00453789"/>
    <w:rsid w:val="00464538"/>
    <w:rsid w:val="00483ABD"/>
    <w:rsid w:val="004B063C"/>
    <w:rsid w:val="00506726"/>
    <w:rsid w:val="00521F06"/>
    <w:rsid w:val="00530D5A"/>
    <w:rsid w:val="00534E90"/>
    <w:rsid w:val="00540DE3"/>
    <w:rsid w:val="005472D0"/>
    <w:rsid w:val="005805A8"/>
    <w:rsid w:val="00580ACB"/>
    <w:rsid w:val="00587E07"/>
    <w:rsid w:val="005B06E8"/>
    <w:rsid w:val="005C0D1A"/>
    <w:rsid w:val="005D4D6A"/>
    <w:rsid w:val="00602A08"/>
    <w:rsid w:val="0060739C"/>
    <w:rsid w:val="00613EB5"/>
    <w:rsid w:val="0061555F"/>
    <w:rsid w:val="006212C1"/>
    <w:rsid w:val="00640E67"/>
    <w:rsid w:val="00656115"/>
    <w:rsid w:val="00657BB1"/>
    <w:rsid w:val="00661593"/>
    <w:rsid w:val="006820BF"/>
    <w:rsid w:val="006828B2"/>
    <w:rsid w:val="006A2804"/>
    <w:rsid w:val="006A2BE2"/>
    <w:rsid w:val="006A7327"/>
    <w:rsid w:val="006B3440"/>
    <w:rsid w:val="006C31F5"/>
    <w:rsid w:val="006C6FCC"/>
    <w:rsid w:val="006D507E"/>
    <w:rsid w:val="006E3FAB"/>
    <w:rsid w:val="00711B40"/>
    <w:rsid w:val="0075715F"/>
    <w:rsid w:val="00776283"/>
    <w:rsid w:val="007939B8"/>
    <w:rsid w:val="007C5155"/>
    <w:rsid w:val="007E084F"/>
    <w:rsid w:val="007F24FF"/>
    <w:rsid w:val="007F450D"/>
    <w:rsid w:val="007F7AFD"/>
    <w:rsid w:val="008268EA"/>
    <w:rsid w:val="0083429E"/>
    <w:rsid w:val="00837E41"/>
    <w:rsid w:val="00870B5D"/>
    <w:rsid w:val="00883AD2"/>
    <w:rsid w:val="008D74FE"/>
    <w:rsid w:val="00952B47"/>
    <w:rsid w:val="00964F49"/>
    <w:rsid w:val="00976AD9"/>
    <w:rsid w:val="0098051A"/>
    <w:rsid w:val="00991460"/>
    <w:rsid w:val="009D7F91"/>
    <w:rsid w:val="009E5DE3"/>
    <w:rsid w:val="00A6575D"/>
    <w:rsid w:val="00A67D0C"/>
    <w:rsid w:val="00A7429E"/>
    <w:rsid w:val="00A91FAE"/>
    <w:rsid w:val="00AB45CD"/>
    <w:rsid w:val="00AC0293"/>
    <w:rsid w:val="00AE3457"/>
    <w:rsid w:val="00B06349"/>
    <w:rsid w:val="00B15D9C"/>
    <w:rsid w:val="00B5788C"/>
    <w:rsid w:val="00B75DA1"/>
    <w:rsid w:val="00B85B92"/>
    <w:rsid w:val="00BB23A1"/>
    <w:rsid w:val="00BC7C76"/>
    <w:rsid w:val="00BE4F90"/>
    <w:rsid w:val="00BE7E37"/>
    <w:rsid w:val="00C06927"/>
    <w:rsid w:val="00C1440A"/>
    <w:rsid w:val="00C168C6"/>
    <w:rsid w:val="00C33C21"/>
    <w:rsid w:val="00C53178"/>
    <w:rsid w:val="00C67586"/>
    <w:rsid w:val="00C73B05"/>
    <w:rsid w:val="00CC7E89"/>
    <w:rsid w:val="00CD44BD"/>
    <w:rsid w:val="00CF4A8A"/>
    <w:rsid w:val="00D03300"/>
    <w:rsid w:val="00D1471A"/>
    <w:rsid w:val="00D54043"/>
    <w:rsid w:val="00D7374A"/>
    <w:rsid w:val="00D83F72"/>
    <w:rsid w:val="00DE6326"/>
    <w:rsid w:val="00DE6492"/>
    <w:rsid w:val="00DF13D6"/>
    <w:rsid w:val="00DF5E8A"/>
    <w:rsid w:val="00E004A3"/>
    <w:rsid w:val="00E07F76"/>
    <w:rsid w:val="00E313EE"/>
    <w:rsid w:val="00E34BF9"/>
    <w:rsid w:val="00E60C08"/>
    <w:rsid w:val="00E62F8F"/>
    <w:rsid w:val="00E8446D"/>
    <w:rsid w:val="00E97805"/>
    <w:rsid w:val="00EC7217"/>
    <w:rsid w:val="00ED7AC9"/>
    <w:rsid w:val="00EE0D8F"/>
    <w:rsid w:val="00EF2418"/>
    <w:rsid w:val="00F02345"/>
    <w:rsid w:val="00F25EEE"/>
    <w:rsid w:val="00F70B52"/>
    <w:rsid w:val="00F975C2"/>
    <w:rsid w:val="00FB0789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8CDBBE"/>
  <w15:docId w15:val="{82906367-26F6-4011-AFA5-5E0C547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4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B45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429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7429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74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C76"/>
    <w:rPr>
      <w:color w:val="0000FF" w:themeColor="hyperlink"/>
      <w:u w:val="single"/>
    </w:rPr>
  </w:style>
  <w:style w:type="paragraph" w:customStyle="1" w:styleId="Default">
    <w:name w:val="Default"/>
    <w:rsid w:val="00964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37"/>
  </w:style>
  <w:style w:type="paragraph" w:styleId="Footer">
    <w:name w:val="footer"/>
    <w:basedOn w:val="Normal"/>
    <w:link w:val="FooterChar"/>
    <w:uiPriority w:val="99"/>
    <w:unhideWhenUsed/>
    <w:rsid w:val="00BE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37"/>
  </w:style>
  <w:style w:type="paragraph" w:styleId="BodyText">
    <w:name w:val="Body Text"/>
    <w:basedOn w:val="Normal"/>
    <w:link w:val="BodyTextChar"/>
    <w:semiHidden/>
    <w:unhideWhenUsed/>
    <w:rsid w:val="00870B5D"/>
    <w:pPr>
      <w:spacing w:after="12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70B5D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0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7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F5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07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y\AppData\Roaming\Microsoft\Templates\TP0300037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AF4826622F4E4AAA420142A02F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A872-A2C8-4FF9-BD8B-8E81AE3BF47D}"/>
      </w:docPartPr>
      <w:docPartBody>
        <w:p w:rsidR="007535B2" w:rsidRDefault="003D4A38">
          <w:pPr>
            <w:pStyle w:val="7BAF4826622F4E4AAA420142A02FBBCC"/>
          </w:pPr>
          <w:r w:rsidRPr="0080000B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8"/>
    <w:rsid w:val="00055298"/>
    <w:rsid w:val="000D7C1A"/>
    <w:rsid w:val="00144D28"/>
    <w:rsid w:val="001C7E19"/>
    <w:rsid w:val="00237CF4"/>
    <w:rsid w:val="0034454B"/>
    <w:rsid w:val="00367A60"/>
    <w:rsid w:val="003D4032"/>
    <w:rsid w:val="003D4A38"/>
    <w:rsid w:val="003E0B93"/>
    <w:rsid w:val="003F730D"/>
    <w:rsid w:val="00426DBE"/>
    <w:rsid w:val="00466298"/>
    <w:rsid w:val="00560E7E"/>
    <w:rsid w:val="006E5D21"/>
    <w:rsid w:val="00707F3D"/>
    <w:rsid w:val="007535B2"/>
    <w:rsid w:val="0075716D"/>
    <w:rsid w:val="0086600A"/>
    <w:rsid w:val="00882A57"/>
    <w:rsid w:val="00936A92"/>
    <w:rsid w:val="00AA6F2E"/>
    <w:rsid w:val="00B312F5"/>
    <w:rsid w:val="00B40AF5"/>
    <w:rsid w:val="00B751D2"/>
    <w:rsid w:val="00B9272A"/>
    <w:rsid w:val="00C25510"/>
    <w:rsid w:val="00C6606D"/>
    <w:rsid w:val="00CB3A0B"/>
    <w:rsid w:val="00DB0B96"/>
    <w:rsid w:val="00DC1954"/>
    <w:rsid w:val="00E4426A"/>
    <w:rsid w:val="00E62061"/>
    <w:rsid w:val="00E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F3D"/>
    <w:rPr>
      <w:color w:val="808080"/>
    </w:rPr>
  </w:style>
  <w:style w:type="paragraph" w:customStyle="1" w:styleId="7BAF4826622F4E4AAA420142A02FBBCC">
    <w:name w:val="7BAF4826622F4E4AAA420142A02FBBCC"/>
  </w:style>
  <w:style w:type="paragraph" w:customStyle="1" w:styleId="44E7CA61B71C4C729187F270D62F2074">
    <w:name w:val="44E7CA61B71C4C729187F270D62F2074"/>
    <w:rsid w:val="00E62061"/>
  </w:style>
  <w:style w:type="paragraph" w:customStyle="1" w:styleId="A5350956A810464DB25E918B303FA75A">
    <w:name w:val="A5350956A810464DB25E918B303FA75A"/>
    <w:rsid w:val="00E62061"/>
  </w:style>
  <w:style w:type="paragraph" w:customStyle="1" w:styleId="1F485F8F8E9B405CBAED70CBE72249E4">
    <w:name w:val="1F485F8F8E9B405CBAED70CBE72249E4"/>
    <w:rsid w:val="00707F3D"/>
  </w:style>
  <w:style w:type="paragraph" w:customStyle="1" w:styleId="E6219B0038C74B21AC5813EC6B2546EB">
    <w:name w:val="E6219B0038C74B21AC5813EC6B2546EB"/>
    <w:rsid w:val="000552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34C7FA-90A1-480D-AD7F-5EC8A111C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D1581-AFC8-4751-A51A-D214D086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TP030003757</Template>
  <TotalTime>0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Centurum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Martner, Casey</dc:creator>
  <cp:lastModifiedBy>Casey Martner</cp:lastModifiedBy>
  <cp:revision>2</cp:revision>
  <cp:lastPrinted>2014-04-06T02:58:00Z</cp:lastPrinted>
  <dcterms:created xsi:type="dcterms:W3CDTF">2014-04-06T02:58:00Z</dcterms:created>
  <dcterms:modified xsi:type="dcterms:W3CDTF">2014-04-06T02:58:00Z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TC300037579990</vt:lpwstr>
  </property>
</Properties>
</file>